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93" w:rsidRDefault="00BE1293">
      <w:pPr>
        <w:rPr>
          <w:sz w:val="32"/>
        </w:rPr>
      </w:pPr>
    </w:p>
    <w:p w:rsidR="00BE1293" w:rsidRDefault="00BE1293" w:rsidP="00BE1293">
      <w:pPr>
        <w:jc w:val="both"/>
        <w:rPr>
          <w:sz w:val="32"/>
        </w:rPr>
      </w:pPr>
      <w:r>
        <w:rPr>
          <w:sz w:val="32"/>
        </w:rPr>
        <w:t xml:space="preserve">                          </w:t>
      </w:r>
      <w:r w:rsidR="004A6DF1">
        <w:rPr>
          <w:sz w:val="32"/>
        </w:rPr>
        <w:t xml:space="preserve"> </w:t>
      </w:r>
      <w:r>
        <w:rPr>
          <w:sz w:val="32"/>
        </w:rPr>
        <w:t xml:space="preserve"> Уважаемый </w:t>
      </w:r>
      <w:proofErr w:type="spellStart"/>
      <w:r>
        <w:rPr>
          <w:sz w:val="32"/>
        </w:rPr>
        <w:t>Ленар</w:t>
      </w:r>
      <w:proofErr w:type="spellEnd"/>
      <w:r>
        <w:rPr>
          <w:sz w:val="32"/>
        </w:rPr>
        <w:t xml:space="preserve"> Рустамович!</w:t>
      </w:r>
    </w:p>
    <w:p w:rsidR="00BE1293" w:rsidRDefault="00BE1293" w:rsidP="00BE1293">
      <w:pPr>
        <w:jc w:val="both"/>
        <w:rPr>
          <w:sz w:val="32"/>
        </w:rPr>
      </w:pPr>
      <w:r>
        <w:rPr>
          <w:sz w:val="32"/>
        </w:rPr>
        <w:t xml:space="preserve">       Уважаемые депутаты, односельчане и приглашенные!</w:t>
      </w:r>
    </w:p>
    <w:p w:rsidR="00BE1293" w:rsidRDefault="00BE1293" w:rsidP="00BE1293">
      <w:pPr>
        <w:jc w:val="both"/>
        <w:rPr>
          <w:sz w:val="32"/>
        </w:rPr>
      </w:pPr>
      <w:r>
        <w:rPr>
          <w:sz w:val="32"/>
        </w:rPr>
        <w:t xml:space="preserve">   </w:t>
      </w:r>
    </w:p>
    <w:p w:rsidR="00BE1293" w:rsidRDefault="00BE1293" w:rsidP="00BE1293">
      <w:pPr>
        <w:jc w:val="both"/>
        <w:rPr>
          <w:sz w:val="32"/>
        </w:rPr>
      </w:pPr>
      <w:r>
        <w:rPr>
          <w:sz w:val="32"/>
        </w:rPr>
        <w:t xml:space="preserve">Сегодня мы подводим итоги социально-экономического развития муниципального образования </w:t>
      </w:r>
      <w:r w:rsidR="00F308C4">
        <w:rPr>
          <w:sz w:val="32"/>
        </w:rPr>
        <w:t>«</w:t>
      </w:r>
      <w:proofErr w:type="spellStart"/>
      <w:r>
        <w:rPr>
          <w:sz w:val="32"/>
        </w:rPr>
        <w:t>Наратлинское</w:t>
      </w:r>
      <w:proofErr w:type="spellEnd"/>
      <w:r>
        <w:rPr>
          <w:sz w:val="32"/>
        </w:rPr>
        <w:t xml:space="preserve"> сельское поселение</w:t>
      </w:r>
      <w:r w:rsidR="00F308C4">
        <w:rPr>
          <w:sz w:val="32"/>
        </w:rPr>
        <w:t>»</w:t>
      </w:r>
      <w:r>
        <w:rPr>
          <w:sz w:val="32"/>
        </w:rPr>
        <w:t xml:space="preserve"> за 2014 год и поставить перед собой новые цели и задачи по реализации программы развития поселения на 2015год.</w:t>
      </w:r>
    </w:p>
    <w:p w:rsidR="00DF456D" w:rsidRDefault="00BE1293" w:rsidP="00BE1293">
      <w:pPr>
        <w:jc w:val="both"/>
        <w:rPr>
          <w:sz w:val="32"/>
        </w:rPr>
      </w:pPr>
      <w:r>
        <w:rPr>
          <w:sz w:val="32"/>
        </w:rPr>
        <w:t xml:space="preserve">   Все работы проводимые в </w:t>
      </w:r>
      <w:proofErr w:type="spellStart"/>
      <w:r>
        <w:rPr>
          <w:sz w:val="32"/>
        </w:rPr>
        <w:t>Наратлинском</w:t>
      </w:r>
      <w:proofErr w:type="spellEnd"/>
      <w:r>
        <w:rPr>
          <w:sz w:val="32"/>
        </w:rPr>
        <w:t xml:space="preserve"> сельском поселении проводились в соответствии с Уставом муниципального образования </w:t>
      </w:r>
      <w:r w:rsidR="00F308C4">
        <w:rPr>
          <w:sz w:val="32"/>
        </w:rPr>
        <w:t>«</w:t>
      </w:r>
      <w:proofErr w:type="spellStart"/>
      <w:r>
        <w:rPr>
          <w:sz w:val="32"/>
        </w:rPr>
        <w:t>Наратлинское</w:t>
      </w:r>
      <w:proofErr w:type="spellEnd"/>
      <w:r>
        <w:rPr>
          <w:sz w:val="32"/>
        </w:rPr>
        <w:t xml:space="preserve"> сельское поселение</w:t>
      </w:r>
      <w:r w:rsidR="00F308C4">
        <w:rPr>
          <w:sz w:val="32"/>
        </w:rPr>
        <w:t>»</w:t>
      </w:r>
      <w:r>
        <w:rPr>
          <w:sz w:val="32"/>
        </w:rPr>
        <w:t xml:space="preserve"> Бугульминского муниципального района Республики Татарстан</w:t>
      </w:r>
      <w:r w:rsidR="00F308C4">
        <w:rPr>
          <w:sz w:val="32"/>
        </w:rPr>
        <w:t xml:space="preserve"> и полномочиями определенными Федеральным законом № «131</w:t>
      </w:r>
      <w:proofErr w:type="gramStart"/>
      <w:r w:rsidR="00F308C4">
        <w:rPr>
          <w:sz w:val="32"/>
        </w:rPr>
        <w:t xml:space="preserve"> О</w:t>
      </w:r>
      <w:proofErr w:type="gramEnd"/>
      <w:r w:rsidR="00F308C4">
        <w:rPr>
          <w:sz w:val="32"/>
        </w:rPr>
        <w:t>б общих принципах организации местного самоуправления». С 2015 года полномочия сокращены до минимума осталис</w:t>
      </w:r>
      <w:r w:rsidR="00DF456D">
        <w:rPr>
          <w:sz w:val="32"/>
        </w:rPr>
        <w:t xml:space="preserve">ь 13 вопросов местного значения, но уважаемые односельчане и те вопросы местного </w:t>
      </w:r>
      <w:proofErr w:type="gramStart"/>
      <w:r w:rsidR="00DF456D">
        <w:rPr>
          <w:sz w:val="32"/>
        </w:rPr>
        <w:t>значения</w:t>
      </w:r>
      <w:proofErr w:type="gramEnd"/>
      <w:r w:rsidR="00DF456D">
        <w:rPr>
          <w:sz w:val="32"/>
        </w:rPr>
        <w:t xml:space="preserve"> которые переданы в муниципальный район мы будем решать с вами но уже при непосредственном участии района, хотя и во всех других вопросах местного значения руководство района не оставалась в стороне.</w:t>
      </w:r>
    </w:p>
    <w:p w:rsidR="00DF456D" w:rsidRDefault="00DF456D" w:rsidP="00DF456D">
      <w:pPr>
        <w:jc w:val="both"/>
        <w:rPr>
          <w:sz w:val="32"/>
        </w:rPr>
      </w:pPr>
      <w:r>
        <w:rPr>
          <w:sz w:val="32"/>
        </w:rPr>
        <w:t xml:space="preserve">   Основными вопросами местного </w:t>
      </w:r>
      <w:proofErr w:type="gramStart"/>
      <w:r>
        <w:rPr>
          <w:sz w:val="32"/>
        </w:rPr>
        <w:t>значения</w:t>
      </w:r>
      <w:proofErr w:type="gramEnd"/>
      <w:r>
        <w:rPr>
          <w:sz w:val="32"/>
        </w:rPr>
        <w:t xml:space="preserve"> которыми вплотную занимались в </w:t>
      </w:r>
      <w:proofErr w:type="spellStart"/>
      <w:r>
        <w:rPr>
          <w:sz w:val="32"/>
        </w:rPr>
        <w:t>Наратлинском</w:t>
      </w:r>
      <w:proofErr w:type="spellEnd"/>
      <w:r>
        <w:rPr>
          <w:sz w:val="32"/>
        </w:rPr>
        <w:t xml:space="preserve"> сельском поселении значились.</w:t>
      </w:r>
    </w:p>
    <w:p w:rsidR="00CE57B6" w:rsidRDefault="00DF456D" w:rsidP="00DF456D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Благоустройство территорий населенных пунктов поселения.</w:t>
      </w:r>
    </w:p>
    <w:p w:rsidR="00CE57B6" w:rsidRDefault="00CE57B6" w:rsidP="00CE57B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Содержание и капитальный ремонт уличного освещения.</w:t>
      </w:r>
    </w:p>
    <w:p w:rsidR="00CE57B6" w:rsidRDefault="00CE57B6" w:rsidP="00CE57B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Содержание дорог.</w:t>
      </w:r>
    </w:p>
    <w:p w:rsidR="00CE57B6" w:rsidRDefault="00CE57B6" w:rsidP="00CE57B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Охрана окружающей среды.</w:t>
      </w:r>
    </w:p>
    <w:p w:rsidR="00CE57B6" w:rsidRDefault="00CE57B6" w:rsidP="00CE57B6">
      <w:pPr>
        <w:pStyle w:val="a3"/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Социально бытовые вопросы.</w:t>
      </w:r>
    </w:p>
    <w:p w:rsidR="00CE57B6" w:rsidRDefault="00CE57B6" w:rsidP="00CE57B6">
      <w:pPr>
        <w:jc w:val="both"/>
        <w:rPr>
          <w:sz w:val="32"/>
        </w:rPr>
      </w:pPr>
      <w:r>
        <w:rPr>
          <w:sz w:val="32"/>
        </w:rPr>
        <w:lastRenderedPageBreak/>
        <w:t xml:space="preserve">За </w:t>
      </w:r>
      <w:proofErr w:type="gramStart"/>
      <w:r>
        <w:rPr>
          <w:sz w:val="32"/>
        </w:rPr>
        <w:t>прошедший</w:t>
      </w:r>
      <w:proofErr w:type="gramEnd"/>
      <w:r>
        <w:rPr>
          <w:sz w:val="32"/>
        </w:rPr>
        <w:t xml:space="preserve"> 2014год Совет </w:t>
      </w:r>
      <w:proofErr w:type="spellStart"/>
      <w:r>
        <w:rPr>
          <w:sz w:val="32"/>
        </w:rPr>
        <w:t>Наратлинского</w:t>
      </w:r>
      <w:proofErr w:type="spellEnd"/>
      <w:r>
        <w:rPr>
          <w:sz w:val="32"/>
        </w:rPr>
        <w:t xml:space="preserve"> сельского поселения провел 10 заседаний, где были рассмотрены 26 вопросов и приняты соотв</w:t>
      </w:r>
      <w:r w:rsidR="00363980">
        <w:rPr>
          <w:sz w:val="32"/>
        </w:rPr>
        <w:t>етствующие решения. Среди них:</w:t>
      </w:r>
    </w:p>
    <w:p w:rsidR="00CE57B6" w:rsidRDefault="00CE57B6" w:rsidP="00CE57B6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 xml:space="preserve">Принятие бюджета </w:t>
      </w:r>
      <w:proofErr w:type="spellStart"/>
      <w:r>
        <w:rPr>
          <w:sz w:val="32"/>
        </w:rPr>
        <w:t>Наратлинского</w:t>
      </w:r>
      <w:proofErr w:type="spellEnd"/>
      <w:r>
        <w:rPr>
          <w:sz w:val="32"/>
        </w:rPr>
        <w:t xml:space="preserve"> сельского поселения.</w:t>
      </w:r>
    </w:p>
    <w:p w:rsidR="00CE57B6" w:rsidRDefault="00CE57B6" w:rsidP="00CE57B6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О земельном и имущественном налогах.</w:t>
      </w:r>
    </w:p>
    <w:p w:rsidR="00CE57B6" w:rsidRDefault="00CE57B6" w:rsidP="00CE57B6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Об изменениях и дополнениях в Устав муниципального образования «</w:t>
      </w:r>
      <w:proofErr w:type="spellStart"/>
      <w:r>
        <w:rPr>
          <w:sz w:val="32"/>
        </w:rPr>
        <w:t>Наратлинское</w:t>
      </w:r>
      <w:proofErr w:type="spellEnd"/>
      <w:r>
        <w:rPr>
          <w:sz w:val="32"/>
        </w:rPr>
        <w:t xml:space="preserve"> сельское поселение».</w:t>
      </w:r>
    </w:p>
    <w:p w:rsidR="00CE57B6" w:rsidRDefault="00CE57B6" w:rsidP="00CE57B6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О принятии Устава муниципального образования в новой редакции.</w:t>
      </w:r>
    </w:p>
    <w:p w:rsidR="009F59CE" w:rsidRDefault="009F59CE" w:rsidP="00CE57B6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Об источниках официального обнародования нормативно-правовых актов.</w:t>
      </w:r>
    </w:p>
    <w:p w:rsidR="009F59CE" w:rsidRDefault="009F59CE" w:rsidP="009F59CE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О порядке размещения сведений о доходах.</w:t>
      </w:r>
    </w:p>
    <w:p w:rsidR="009F59CE" w:rsidRDefault="009F59CE" w:rsidP="009F59CE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О порядке сообщения лицам замещающих муниципальную должность о получении подарков.</w:t>
      </w:r>
    </w:p>
    <w:p w:rsidR="009F59CE" w:rsidRDefault="009F59CE" w:rsidP="009F59CE">
      <w:pPr>
        <w:pStyle w:val="a3"/>
        <w:numPr>
          <w:ilvl w:val="0"/>
          <w:numId w:val="2"/>
        </w:numPr>
        <w:jc w:val="both"/>
        <w:rPr>
          <w:sz w:val="32"/>
        </w:rPr>
      </w:pPr>
      <w:r>
        <w:rPr>
          <w:sz w:val="32"/>
        </w:rPr>
        <w:t>О правилах обращения с отходами с изменениями.</w:t>
      </w:r>
    </w:p>
    <w:p w:rsidR="009F59CE" w:rsidRDefault="009F59CE" w:rsidP="009F59CE">
      <w:pPr>
        <w:jc w:val="both"/>
        <w:rPr>
          <w:sz w:val="32"/>
        </w:rPr>
      </w:pPr>
      <w:r>
        <w:rPr>
          <w:sz w:val="32"/>
        </w:rPr>
        <w:t xml:space="preserve">     Все нормативно-правовые акты прошли анти</w:t>
      </w:r>
      <w:r w:rsidR="004A6DF1">
        <w:rPr>
          <w:sz w:val="32"/>
        </w:rPr>
        <w:t xml:space="preserve"> </w:t>
      </w:r>
      <w:r>
        <w:rPr>
          <w:sz w:val="32"/>
        </w:rPr>
        <w:t>коррупционную экспертизу, предоставлены в прокуратуру, министерство юстиции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размещены на информационных стендах, на официальном портале Бугульминского муниципального района и средствах массовой информации.</w:t>
      </w:r>
    </w:p>
    <w:p w:rsidR="0027257D" w:rsidRDefault="009F59CE" w:rsidP="009F59CE">
      <w:pPr>
        <w:jc w:val="both"/>
        <w:rPr>
          <w:sz w:val="32"/>
        </w:rPr>
      </w:pPr>
      <w:r>
        <w:rPr>
          <w:sz w:val="32"/>
        </w:rPr>
        <w:t xml:space="preserve">    Депутатский корпус муниципального образования составляет 7 человек, </w:t>
      </w:r>
      <w:r w:rsidR="00A73057">
        <w:rPr>
          <w:sz w:val="32"/>
        </w:rPr>
        <w:t xml:space="preserve">все принимали активное участие в работе сессии Совета. Кроме того активно участвовали в жизни поселения практической и спонсорской помощью не только по своему избирательному округу но и по поселению в целом. </w:t>
      </w:r>
    </w:p>
    <w:p w:rsidR="00B8227E" w:rsidRDefault="0027257D" w:rsidP="0027257D">
      <w:pPr>
        <w:jc w:val="both"/>
        <w:rPr>
          <w:sz w:val="32"/>
        </w:rPr>
      </w:pPr>
      <w:r>
        <w:rPr>
          <w:sz w:val="32"/>
        </w:rPr>
        <w:t xml:space="preserve">   За отчетный период велся прием сельчан как главой поселения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депутатами, так и заместителем руководителя исполнительного комитета </w:t>
      </w:r>
      <w:proofErr w:type="spellStart"/>
      <w:r>
        <w:rPr>
          <w:sz w:val="32"/>
        </w:rPr>
        <w:t>Наратлинского</w:t>
      </w:r>
      <w:proofErr w:type="spellEnd"/>
      <w:r>
        <w:rPr>
          <w:sz w:val="32"/>
        </w:rPr>
        <w:t xml:space="preserve"> сельского поселения. В ходе приема решались вопросы благоустройства, вопр</w:t>
      </w:r>
      <w:r w:rsidR="004D1FE1">
        <w:rPr>
          <w:sz w:val="32"/>
        </w:rPr>
        <w:t>о</w:t>
      </w:r>
      <w:r>
        <w:rPr>
          <w:sz w:val="32"/>
        </w:rPr>
        <w:t xml:space="preserve">сы ЖКХ, бытовые проблемы, прописки, приватизации жилья, строительства, </w:t>
      </w:r>
      <w:r>
        <w:rPr>
          <w:sz w:val="32"/>
        </w:rPr>
        <w:lastRenderedPageBreak/>
        <w:t xml:space="preserve">предложения по  решению тех или иных проблем. Все вопросы и предложения были решены в срок и положительно. В личном </w:t>
      </w:r>
      <w:r w:rsidR="002D7018">
        <w:rPr>
          <w:sz w:val="32"/>
        </w:rPr>
        <w:t>приеме было принято 95 человек, справок различного образца выдано 257 штук</w:t>
      </w:r>
      <w:r w:rsidR="00363980">
        <w:rPr>
          <w:sz w:val="32"/>
        </w:rPr>
        <w:t>,</w:t>
      </w:r>
      <w:r w:rsidR="002D7018">
        <w:rPr>
          <w:sz w:val="32"/>
        </w:rPr>
        <w:t xml:space="preserve"> выписок из </w:t>
      </w:r>
      <w:proofErr w:type="spellStart"/>
      <w:r w:rsidR="002D7018">
        <w:rPr>
          <w:sz w:val="32"/>
        </w:rPr>
        <w:t>похозяйственной</w:t>
      </w:r>
      <w:proofErr w:type="spellEnd"/>
      <w:r w:rsidR="002D7018">
        <w:rPr>
          <w:sz w:val="32"/>
        </w:rPr>
        <w:t xml:space="preserve"> книги 35. Свидетельств о рождении 4, о смерти 15, о ра</w:t>
      </w:r>
      <w:r w:rsidR="00363980">
        <w:rPr>
          <w:sz w:val="32"/>
        </w:rPr>
        <w:t>сторжении брака 1. Все справки и</w:t>
      </w:r>
      <w:r w:rsidR="002D7018">
        <w:rPr>
          <w:sz w:val="32"/>
        </w:rPr>
        <w:t xml:space="preserve"> выписки выдавались на основании заявления просителя. Письменные обращения </w:t>
      </w:r>
      <w:proofErr w:type="gramStart"/>
      <w:r w:rsidR="002D7018">
        <w:rPr>
          <w:sz w:val="32"/>
        </w:rPr>
        <w:t>регистрируются в журнале и дается</w:t>
      </w:r>
      <w:proofErr w:type="gramEnd"/>
      <w:r w:rsidR="002D7018">
        <w:rPr>
          <w:sz w:val="32"/>
        </w:rPr>
        <w:t xml:space="preserve"> письменный ответ просителю о</w:t>
      </w:r>
      <w:r w:rsidR="007D1E3F">
        <w:rPr>
          <w:sz w:val="32"/>
        </w:rPr>
        <w:t xml:space="preserve"> принятом</w:t>
      </w:r>
      <w:r w:rsidR="002D7018">
        <w:rPr>
          <w:sz w:val="32"/>
        </w:rPr>
        <w:t xml:space="preserve"> решении. Личный прием граждан так же регистрируется в журнале приема граждан. </w:t>
      </w:r>
    </w:p>
    <w:p w:rsidR="00B8227E" w:rsidRDefault="00B8227E" w:rsidP="00B8227E">
      <w:pPr>
        <w:tabs>
          <w:tab w:val="left" w:pos="2273"/>
        </w:tabs>
        <w:rPr>
          <w:sz w:val="36"/>
        </w:rPr>
      </w:pPr>
      <w:r>
        <w:rPr>
          <w:sz w:val="32"/>
        </w:rPr>
        <w:tab/>
        <w:t xml:space="preserve">                 </w:t>
      </w:r>
      <w:r>
        <w:rPr>
          <w:sz w:val="36"/>
        </w:rPr>
        <w:t>БЮДЖЕТ</w:t>
      </w:r>
    </w:p>
    <w:p w:rsidR="0046494E" w:rsidRDefault="00803876" w:rsidP="00B8227E">
      <w:pPr>
        <w:jc w:val="both"/>
        <w:rPr>
          <w:sz w:val="32"/>
        </w:rPr>
      </w:pPr>
      <w:r>
        <w:rPr>
          <w:sz w:val="32"/>
        </w:rPr>
        <w:t xml:space="preserve">      </w:t>
      </w:r>
      <w:r w:rsidR="00B8227E">
        <w:rPr>
          <w:sz w:val="32"/>
        </w:rPr>
        <w:t xml:space="preserve">Бюджет сельского поселения </w:t>
      </w:r>
      <w:proofErr w:type="gramStart"/>
      <w:r w:rsidR="00B8227E">
        <w:rPr>
          <w:sz w:val="32"/>
        </w:rPr>
        <w:t>разрабатывается и утверждается</w:t>
      </w:r>
      <w:proofErr w:type="gramEnd"/>
      <w:r w:rsidR="00B8227E">
        <w:rPr>
          <w:sz w:val="32"/>
        </w:rPr>
        <w:t xml:space="preserve"> на сессии Совета в форме нормативно-правового акта. Доходы бюджета сельского поселения формируются за счет налоговых и неналоговых доходов, а также безвозмездных и безвозвратных перечислений. </w:t>
      </w:r>
      <w:r w:rsidR="007D1E3F">
        <w:rPr>
          <w:sz w:val="32"/>
        </w:rPr>
        <w:t>В 2014году бюджет поселения сос</w:t>
      </w:r>
      <w:r w:rsidR="00B8227E">
        <w:rPr>
          <w:sz w:val="32"/>
        </w:rPr>
        <w:t>тавил:</w:t>
      </w:r>
    </w:p>
    <w:p w:rsidR="0046494E" w:rsidRDefault="0046494E" w:rsidP="0046494E">
      <w:pPr>
        <w:tabs>
          <w:tab w:val="left" w:pos="2453"/>
        </w:tabs>
        <w:rPr>
          <w:sz w:val="32"/>
        </w:rPr>
      </w:pPr>
      <w:r>
        <w:rPr>
          <w:sz w:val="32"/>
        </w:rPr>
        <w:tab/>
      </w:r>
      <w:r w:rsidR="0075115B">
        <w:rPr>
          <w:sz w:val="32"/>
        </w:rPr>
        <w:t xml:space="preserve">       </w:t>
      </w:r>
      <w:r>
        <w:rPr>
          <w:sz w:val="32"/>
        </w:rPr>
        <w:t>Доходы бюджета</w:t>
      </w:r>
    </w:p>
    <w:tbl>
      <w:tblPr>
        <w:tblStyle w:val="a4"/>
        <w:tblW w:w="0" w:type="auto"/>
        <w:tblLook w:val="04A0"/>
      </w:tblPr>
      <w:tblGrid>
        <w:gridCol w:w="4359"/>
        <w:gridCol w:w="2126"/>
        <w:gridCol w:w="1984"/>
        <w:gridCol w:w="1102"/>
      </w:tblGrid>
      <w:tr w:rsidR="0046494E" w:rsidTr="0075115B">
        <w:trPr>
          <w:trHeight w:val="1651"/>
        </w:trPr>
        <w:tc>
          <w:tcPr>
            <w:tcW w:w="4359" w:type="dxa"/>
          </w:tcPr>
          <w:p w:rsidR="0046494E" w:rsidRDefault="0046494E" w:rsidP="0075115B">
            <w:pPr>
              <w:rPr>
                <w:sz w:val="28"/>
              </w:rPr>
            </w:pPr>
            <w:r>
              <w:rPr>
                <w:sz w:val="32"/>
              </w:rPr>
              <w:t xml:space="preserve"> </w:t>
            </w:r>
          </w:p>
          <w:p w:rsidR="0046494E" w:rsidRDefault="0046494E" w:rsidP="0075115B">
            <w:pPr>
              <w:rPr>
                <w:sz w:val="28"/>
              </w:rPr>
            </w:pPr>
          </w:p>
          <w:p w:rsidR="0046494E" w:rsidRPr="0046494E" w:rsidRDefault="0046494E" w:rsidP="0075115B">
            <w:pPr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46494E" w:rsidRDefault="0046494E" w:rsidP="0075115B">
            <w:pPr>
              <w:rPr>
                <w:sz w:val="32"/>
              </w:rPr>
            </w:pPr>
          </w:p>
          <w:p w:rsidR="0046494E" w:rsidRPr="0046494E" w:rsidRDefault="0046494E" w:rsidP="0075115B">
            <w:pPr>
              <w:rPr>
                <w:sz w:val="32"/>
              </w:rPr>
            </w:pPr>
            <w:r w:rsidRPr="0046494E">
              <w:rPr>
                <w:sz w:val="24"/>
              </w:rPr>
              <w:t>Утвержденные</w:t>
            </w:r>
            <w:r>
              <w:rPr>
                <w:sz w:val="24"/>
              </w:rPr>
              <w:t xml:space="preserve"> бюджетные назначения</w:t>
            </w:r>
          </w:p>
        </w:tc>
        <w:tc>
          <w:tcPr>
            <w:tcW w:w="1984" w:type="dxa"/>
          </w:tcPr>
          <w:p w:rsidR="0046494E" w:rsidRDefault="0046494E" w:rsidP="0075115B">
            <w:pPr>
              <w:rPr>
                <w:sz w:val="32"/>
              </w:rPr>
            </w:pPr>
          </w:p>
          <w:p w:rsidR="0046494E" w:rsidRDefault="0046494E" w:rsidP="0075115B">
            <w:pPr>
              <w:rPr>
                <w:sz w:val="32"/>
              </w:rPr>
            </w:pPr>
          </w:p>
          <w:p w:rsidR="0046494E" w:rsidRPr="0046494E" w:rsidRDefault="0046494E" w:rsidP="0075115B">
            <w:pPr>
              <w:rPr>
                <w:sz w:val="28"/>
              </w:rPr>
            </w:pPr>
            <w:r>
              <w:rPr>
                <w:sz w:val="28"/>
              </w:rPr>
              <w:t>исполнение</w:t>
            </w:r>
          </w:p>
        </w:tc>
        <w:tc>
          <w:tcPr>
            <w:tcW w:w="1102" w:type="dxa"/>
          </w:tcPr>
          <w:p w:rsidR="0046494E" w:rsidRDefault="0046494E" w:rsidP="0075115B">
            <w:pPr>
              <w:rPr>
                <w:sz w:val="32"/>
              </w:rPr>
            </w:pPr>
          </w:p>
          <w:p w:rsidR="0046494E" w:rsidRPr="0046494E" w:rsidRDefault="0046494E" w:rsidP="0075115B">
            <w:pPr>
              <w:rPr>
                <w:sz w:val="28"/>
              </w:rPr>
            </w:pPr>
            <w:r>
              <w:rPr>
                <w:sz w:val="28"/>
              </w:rPr>
              <w:t>%  за</w:t>
            </w:r>
          </w:p>
          <w:p w:rsidR="0046494E" w:rsidRPr="0046494E" w:rsidRDefault="0046494E" w:rsidP="0075115B">
            <w:pPr>
              <w:rPr>
                <w:sz w:val="28"/>
              </w:rPr>
            </w:pPr>
            <w:r>
              <w:rPr>
                <w:sz w:val="32"/>
              </w:rPr>
              <w:t>2014г</w:t>
            </w:r>
          </w:p>
        </w:tc>
      </w:tr>
      <w:tr w:rsidR="0046494E" w:rsidTr="0075115B">
        <w:tc>
          <w:tcPr>
            <w:tcW w:w="4359" w:type="dxa"/>
          </w:tcPr>
          <w:p w:rsidR="0046494E" w:rsidRPr="0046494E" w:rsidRDefault="0046494E" w:rsidP="0075115B">
            <w:pPr>
              <w:rPr>
                <w:sz w:val="28"/>
              </w:rPr>
            </w:pPr>
            <w:r>
              <w:rPr>
                <w:sz w:val="32"/>
              </w:rPr>
              <w:t>Доходы бюджета- всего</w:t>
            </w:r>
          </w:p>
        </w:tc>
        <w:tc>
          <w:tcPr>
            <w:tcW w:w="2126" w:type="dxa"/>
          </w:tcPr>
          <w:p w:rsidR="0046494E" w:rsidRPr="0046494E" w:rsidRDefault="0046494E" w:rsidP="0075115B">
            <w:pPr>
              <w:rPr>
                <w:sz w:val="28"/>
              </w:rPr>
            </w:pPr>
            <w:r>
              <w:rPr>
                <w:sz w:val="28"/>
              </w:rPr>
              <w:t>2 325 346,00</w:t>
            </w:r>
          </w:p>
        </w:tc>
        <w:tc>
          <w:tcPr>
            <w:tcW w:w="1984" w:type="dxa"/>
          </w:tcPr>
          <w:p w:rsidR="0046494E" w:rsidRPr="0046494E" w:rsidRDefault="0046494E" w:rsidP="0075115B">
            <w:pPr>
              <w:rPr>
                <w:sz w:val="28"/>
              </w:rPr>
            </w:pPr>
            <w:r>
              <w:rPr>
                <w:sz w:val="28"/>
              </w:rPr>
              <w:t>2 408 997 ,07</w:t>
            </w:r>
          </w:p>
        </w:tc>
        <w:tc>
          <w:tcPr>
            <w:tcW w:w="1102" w:type="dxa"/>
          </w:tcPr>
          <w:p w:rsidR="0046494E" w:rsidRPr="0046494E" w:rsidRDefault="0046494E" w:rsidP="0075115B">
            <w:pPr>
              <w:rPr>
                <w:sz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</w:rPr>
              <w:t>103</w:t>
            </w:r>
          </w:p>
        </w:tc>
      </w:tr>
      <w:tr w:rsidR="0046494E" w:rsidTr="0075115B">
        <w:tc>
          <w:tcPr>
            <w:tcW w:w="4359" w:type="dxa"/>
          </w:tcPr>
          <w:p w:rsidR="0046494E" w:rsidRPr="0046494E" w:rsidRDefault="0046494E" w:rsidP="0075115B">
            <w:pPr>
              <w:rPr>
                <w:sz w:val="28"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28"/>
              </w:rPr>
              <w:t>В том числе</w:t>
            </w:r>
          </w:p>
        </w:tc>
        <w:tc>
          <w:tcPr>
            <w:tcW w:w="2126" w:type="dxa"/>
          </w:tcPr>
          <w:p w:rsidR="0046494E" w:rsidRDefault="0046494E" w:rsidP="0075115B">
            <w:pPr>
              <w:rPr>
                <w:sz w:val="32"/>
              </w:rPr>
            </w:pPr>
          </w:p>
        </w:tc>
        <w:tc>
          <w:tcPr>
            <w:tcW w:w="1984" w:type="dxa"/>
          </w:tcPr>
          <w:p w:rsidR="0046494E" w:rsidRDefault="0046494E" w:rsidP="0075115B">
            <w:pPr>
              <w:rPr>
                <w:sz w:val="32"/>
              </w:rPr>
            </w:pPr>
          </w:p>
        </w:tc>
        <w:tc>
          <w:tcPr>
            <w:tcW w:w="1102" w:type="dxa"/>
          </w:tcPr>
          <w:p w:rsidR="0046494E" w:rsidRDefault="0046494E" w:rsidP="0075115B">
            <w:pPr>
              <w:rPr>
                <w:sz w:val="32"/>
              </w:rPr>
            </w:pPr>
          </w:p>
        </w:tc>
      </w:tr>
      <w:tr w:rsidR="0046494E" w:rsidTr="0075115B">
        <w:tc>
          <w:tcPr>
            <w:tcW w:w="4359" w:type="dxa"/>
          </w:tcPr>
          <w:p w:rsidR="0046494E" w:rsidRPr="0046494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943 000,00</w:t>
            </w:r>
          </w:p>
        </w:tc>
        <w:tc>
          <w:tcPr>
            <w:tcW w:w="1984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1 026 652,07</w:t>
            </w:r>
          </w:p>
        </w:tc>
        <w:tc>
          <w:tcPr>
            <w:tcW w:w="1102" w:type="dxa"/>
          </w:tcPr>
          <w:p w:rsidR="0046494E" w:rsidRDefault="00C2222E" w:rsidP="0075115B">
            <w:pPr>
              <w:rPr>
                <w:sz w:val="32"/>
              </w:rPr>
            </w:pPr>
            <w:r>
              <w:rPr>
                <w:sz w:val="32"/>
              </w:rPr>
              <w:t xml:space="preserve">   102</w:t>
            </w:r>
          </w:p>
        </w:tc>
      </w:tr>
      <w:tr w:rsidR="0046494E" w:rsidTr="0075115B">
        <w:tc>
          <w:tcPr>
            <w:tcW w:w="4359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Налоги на доход физ. лиц</w:t>
            </w:r>
          </w:p>
        </w:tc>
        <w:tc>
          <w:tcPr>
            <w:tcW w:w="2126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400 000,00</w:t>
            </w:r>
          </w:p>
        </w:tc>
        <w:tc>
          <w:tcPr>
            <w:tcW w:w="1984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360 557,58</w:t>
            </w:r>
          </w:p>
        </w:tc>
        <w:tc>
          <w:tcPr>
            <w:tcW w:w="1102" w:type="dxa"/>
          </w:tcPr>
          <w:p w:rsidR="0046494E" w:rsidRDefault="00C2222E" w:rsidP="0075115B">
            <w:pPr>
              <w:rPr>
                <w:sz w:val="32"/>
              </w:rPr>
            </w:pPr>
            <w:r>
              <w:rPr>
                <w:sz w:val="32"/>
              </w:rPr>
              <w:t xml:space="preserve">   90</w:t>
            </w:r>
          </w:p>
        </w:tc>
      </w:tr>
      <w:tr w:rsidR="0046494E" w:rsidTr="0075115B">
        <w:tc>
          <w:tcPr>
            <w:tcW w:w="4359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2126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406 000,00</w:t>
            </w:r>
          </w:p>
        </w:tc>
        <w:tc>
          <w:tcPr>
            <w:tcW w:w="1984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434 803,23</w:t>
            </w:r>
          </w:p>
        </w:tc>
        <w:tc>
          <w:tcPr>
            <w:tcW w:w="1102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32"/>
              </w:rPr>
              <w:t xml:space="preserve">   </w:t>
            </w:r>
            <w:r>
              <w:rPr>
                <w:sz w:val="28"/>
              </w:rPr>
              <w:t>107</w:t>
            </w:r>
          </w:p>
        </w:tc>
      </w:tr>
      <w:tr w:rsidR="0046494E" w:rsidTr="0075115B">
        <w:tc>
          <w:tcPr>
            <w:tcW w:w="4359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Налог на имущество физ. лиц</w:t>
            </w:r>
          </w:p>
        </w:tc>
        <w:tc>
          <w:tcPr>
            <w:tcW w:w="2126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46 000,00</w:t>
            </w:r>
          </w:p>
        </w:tc>
        <w:tc>
          <w:tcPr>
            <w:tcW w:w="1984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64 727,30</w:t>
            </w:r>
          </w:p>
        </w:tc>
        <w:tc>
          <w:tcPr>
            <w:tcW w:w="1102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 xml:space="preserve">   140</w:t>
            </w:r>
          </w:p>
        </w:tc>
      </w:tr>
      <w:tr w:rsidR="0046494E" w:rsidTr="0075115B">
        <w:tc>
          <w:tcPr>
            <w:tcW w:w="4359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w="2126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360 000,00</w:t>
            </w:r>
          </w:p>
        </w:tc>
        <w:tc>
          <w:tcPr>
            <w:tcW w:w="1984" w:type="dxa"/>
          </w:tcPr>
          <w:p w:rsidR="0046494E" w:rsidRPr="00C2222E" w:rsidRDefault="00C2222E" w:rsidP="0075115B">
            <w:pPr>
              <w:rPr>
                <w:sz w:val="28"/>
              </w:rPr>
            </w:pPr>
            <w:r>
              <w:rPr>
                <w:sz w:val="28"/>
              </w:rPr>
              <w:t>370 075,93</w:t>
            </w:r>
          </w:p>
        </w:tc>
        <w:tc>
          <w:tcPr>
            <w:tcW w:w="1102" w:type="dxa"/>
          </w:tcPr>
          <w:p w:rsidR="0046494E" w:rsidRDefault="00C2222E" w:rsidP="0075115B">
            <w:pPr>
              <w:rPr>
                <w:sz w:val="32"/>
              </w:rPr>
            </w:pPr>
            <w:r>
              <w:rPr>
                <w:sz w:val="32"/>
              </w:rPr>
              <w:t xml:space="preserve">   102</w:t>
            </w:r>
          </w:p>
        </w:tc>
      </w:tr>
      <w:tr w:rsidR="0046494E" w:rsidTr="0075115B">
        <w:tc>
          <w:tcPr>
            <w:tcW w:w="4359" w:type="dxa"/>
          </w:tcPr>
          <w:p w:rsidR="0046494E" w:rsidRPr="00C2222E" w:rsidRDefault="00C2222E" w:rsidP="0075115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Доходы</w:t>
            </w:r>
            <w:proofErr w:type="gramEnd"/>
            <w:r>
              <w:rPr>
                <w:sz w:val="28"/>
              </w:rPr>
              <w:t xml:space="preserve"> полученные в виде арендной платы за </w:t>
            </w:r>
            <w:proofErr w:type="spellStart"/>
            <w:r>
              <w:rPr>
                <w:sz w:val="28"/>
              </w:rPr>
              <w:t>зем</w:t>
            </w:r>
            <w:proofErr w:type="spellEnd"/>
            <w:r>
              <w:rPr>
                <w:sz w:val="28"/>
              </w:rPr>
              <w:t>. участки</w:t>
            </w:r>
          </w:p>
        </w:tc>
        <w:tc>
          <w:tcPr>
            <w:tcW w:w="2126" w:type="dxa"/>
          </w:tcPr>
          <w:p w:rsidR="0046494E" w:rsidRPr="00813F1B" w:rsidRDefault="00813F1B" w:rsidP="0075115B">
            <w:pPr>
              <w:rPr>
                <w:sz w:val="28"/>
              </w:rPr>
            </w:pPr>
            <w:r>
              <w:rPr>
                <w:sz w:val="28"/>
              </w:rPr>
              <w:t>107 000,00</w:t>
            </w:r>
          </w:p>
        </w:tc>
        <w:tc>
          <w:tcPr>
            <w:tcW w:w="1984" w:type="dxa"/>
          </w:tcPr>
          <w:p w:rsidR="0046494E" w:rsidRPr="00813F1B" w:rsidRDefault="00813F1B" w:rsidP="0075115B">
            <w:pPr>
              <w:rPr>
                <w:sz w:val="28"/>
              </w:rPr>
            </w:pPr>
            <w:r>
              <w:rPr>
                <w:sz w:val="28"/>
              </w:rPr>
              <w:t>231 273,85</w:t>
            </w:r>
          </w:p>
        </w:tc>
        <w:tc>
          <w:tcPr>
            <w:tcW w:w="1102" w:type="dxa"/>
          </w:tcPr>
          <w:p w:rsidR="0046494E" w:rsidRPr="00813F1B" w:rsidRDefault="00813F1B" w:rsidP="0075115B">
            <w:pPr>
              <w:rPr>
                <w:sz w:val="28"/>
              </w:rPr>
            </w:pPr>
            <w:r>
              <w:rPr>
                <w:sz w:val="28"/>
              </w:rPr>
              <w:t xml:space="preserve">   216</w:t>
            </w:r>
          </w:p>
        </w:tc>
      </w:tr>
      <w:tr w:rsidR="0046494E" w:rsidTr="0075115B">
        <w:tc>
          <w:tcPr>
            <w:tcW w:w="4359" w:type="dxa"/>
          </w:tcPr>
          <w:p w:rsidR="0046494E" w:rsidRPr="00813F1B" w:rsidRDefault="00813F1B" w:rsidP="0075115B">
            <w:pPr>
              <w:rPr>
                <w:sz w:val="28"/>
              </w:rPr>
            </w:pPr>
            <w:r w:rsidRPr="0075115B">
              <w:rPr>
                <w:sz w:val="32"/>
              </w:rPr>
              <w:t>Безвозмездные</w:t>
            </w:r>
            <w:r w:rsidRPr="0075115B">
              <w:rPr>
                <w:sz w:val="28"/>
              </w:rPr>
              <w:t xml:space="preserve"> </w:t>
            </w:r>
            <w:r w:rsidRPr="0075115B">
              <w:rPr>
                <w:sz w:val="32"/>
              </w:rPr>
              <w:t xml:space="preserve">поступления </w:t>
            </w:r>
          </w:p>
        </w:tc>
        <w:tc>
          <w:tcPr>
            <w:tcW w:w="2126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t>1 382 390,00</w:t>
            </w:r>
          </w:p>
        </w:tc>
        <w:tc>
          <w:tcPr>
            <w:tcW w:w="1984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t>1 382 390,00</w:t>
            </w:r>
          </w:p>
        </w:tc>
        <w:tc>
          <w:tcPr>
            <w:tcW w:w="1102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32"/>
              </w:rPr>
              <w:t xml:space="preserve">  </w:t>
            </w:r>
            <w:r>
              <w:rPr>
                <w:sz w:val="28"/>
              </w:rPr>
              <w:t>100</w:t>
            </w:r>
          </w:p>
        </w:tc>
      </w:tr>
      <w:tr w:rsidR="0046494E" w:rsidTr="0075115B">
        <w:tc>
          <w:tcPr>
            <w:tcW w:w="4359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t>1 080 490,00</w:t>
            </w:r>
          </w:p>
        </w:tc>
        <w:tc>
          <w:tcPr>
            <w:tcW w:w="1984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t>1 080 490,00</w:t>
            </w:r>
          </w:p>
        </w:tc>
        <w:tc>
          <w:tcPr>
            <w:tcW w:w="1102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32"/>
              </w:rPr>
              <w:t xml:space="preserve">  </w:t>
            </w:r>
            <w:r>
              <w:rPr>
                <w:sz w:val="28"/>
              </w:rPr>
              <w:t>100</w:t>
            </w:r>
          </w:p>
        </w:tc>
      </w:tr>
      <w:tr w:rsidR="0046494E" w:rsidTr="0075115B">
        <w:tc>
          <w:tcPr>
            <w:tcW w:w="4359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t xml:space="preserve">Дотации на поддержку мер по </w:t>
            </w:r>
            <w:r>
              <w:rPr>
                <w:sz w:val="28"/>
              </w:rPr>
              <w:lastRenderedPageBreak/>
              <w:t>обеспечению сбалансированности бюджета</w:t>
            </w:r>
          </w:p>
        </w:tc>
        <w:tc>
          <w:tcPr>
            <w:tcW w:w="2126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7 900,00</w:t>
            </w:r>
          </w:p>
        </w:tc>
        <w:tc>
          <w:tcPr>
            <w:tcW w:w="1984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t>7 900,00</w:t>
            </w:r>
          </w:p>
        </w:tc>
        <w:tc>
          <w:tcPr>
            <w:tcW w:w="1102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32"/>
              </w:rPr>
              <w:t xml:space="preserve">  </w:t>
            </w:r>
            <w:r>
              <w:rPr>
                <w:sz w:val="28"/>
              </w:rPr>
              <w:t>100</w:t>
            </w:r>
          </w:p>
        </w:tc>
      </w:tr>
      <w:tr w:rsidR="0046494E" w:rsidTr="0075115B">
        <w:tc>
          <w:tcPr>
            <w:tcW w:w="4359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Субвенции на </w:t>
            </w:r>
            <w:proofErr w:type="spellStart"/>
            <w:r>
              <w:rPr>
                <w:sz w:val="28"/>
              </w:rPr>
              <w:t>гос</w:t>
            </w:r>
            <w:proofErr w:type="spellEnd"/>
            <w:r>
              <w:rPr>
                <w:sz w:val="28"/>
              </w:rPr>
              <w:t>. регистрацию актов гражданского состояния</w:t>
            </w:r>
          </w:p>
        </w:tc>
        <w:tc>
          <w:tcPr>
            <w:tcW w:w="2126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t>6 100,00</w:t>
            </w:r>
          </w:p>
        </w:tc>
        <w:tc>
          <w:tcPr>
            <w:tcW w:w="1984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t>6 100,00</w:t>
            </w:r>
          </w:p>
        </w:tc>
        <w:tc>
          <w:tcPr>
            <w:tcW w:w="1102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t xml:space="preserve">  100</w:t>
            </w:r>
          </w:p>
        </w:tc>
      </w:tr>
      <w:tr w:rsidR="0046494E" w:rsidTr="0075115B">
        <w:tc>
          <w:tcPr>
            <w:tcW w:w="4359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2126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t>86 900,00</w:t>
            </w:r>
          </w:p>
        </w:tc>
        <w:tc>
          <w:tcPr>
            <w:tcW w:w="1984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28"/>
              </w:rPr>
              <w:t>86 900,00</w:t>
            </w:r>
          </w:p>
        </w:tc>
        <w:tc>
          <w:tcPr>
            <w:tcW w:w="1102" w:type="dxa"/>
          </w:tcPr>
          <w:p w:rsidR="0046494E" w:rsidRPr="003678E7" w:rsidRDefault="003678E7" w:rsidP="0075115B">
            <w:pPr>
              <w:rPr>
                <w:sz w:val="28"/>
              </w:rPr>
            </w:pPr>
            <w:r>
              <w:rPr>
                <w:sz w:val="32"/>
              </w:rPr>
              <w:t xml:space="preserve">  </w:t>
            </w:r>
            <w:r>
              <w:rPr>
                <w:sz w:val="28"/>
              </w:rPr>
              <w:t>100</w:t>
            </w:r>
          </w:p>
        </w:tc>
      </w:tr>
      <w:tr w:rsidR="0075115B" w:rsidTr="0075115B">
        <w:tc>
          <w:tcPr>
            <w:tcW w:w="4359" w:type="dxa"/>
          </w:tcPr>
          <w:p w:rsidR="0075115B" w:rsidRPr="0075115B" w:rsidRDefault="0075115B" w:rsidP="0046494E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2126" w:type="dxa"/>
          </w:tcPr>
          <w:p w:rsidR="0075115B" w:rsidRPr="0075115B" w:rsidRDefault="0075115B" w:rsidP="0046494E">
            <w:pPr>
              <w:rPr>
                <w:sz w:val="28"/>
              </w:rPr>
            </w:pPr>
            <w:r>
              <w:rPr>
                <w:sz w:val="28"/>
              </w:rPr>
              <w:t>200 955,00</w:t>
            </w:r>
          </w:p>
        </w:tc>
        <w:tc>
          <w:tcPr>
            <w:tcW w:w="1984" w:type="dxa"/>
          </w:tcPr>
          <w:p w:rsidR="0075115B" w:rsidRPr="0075115B" w:rsidRDefault="0075115B" w:rsidP="0046494E">
            <w:pPr>
              <w:rPr>
                <w:sz w:val="28"/>
              </w:rPr>
            </w:pPr>
            <w:r>
              <w:rPr>
                <w:sz w:val="28"/>
              </w:rPr>
              <w:t>200 955,00</w:t>
            </w:r>
          </w:p>
        </w:tc>
        <w:tc>
          <w:tcPr>
            <w:tcW w:w="1102" w:type="dxa"/>
          </w:tcPr>
          <w:p w:rsidR="0075115B" w:rsidRPr="0075115B" w:rsidRDefault="0075115B" w:rsidP="0046494E">
            <w:pPr>
              <w:rPr>
                <w:sz w:val="28"/>
              </w:rPr>
            </w:pPr>
            <w:r>
              <w:rPr>
                <w:sz w:val="32"/>
              </w:rPr>
              <w:t xml:space="preserve">  </w:t>
            </w:r>
            <w:r>
              <w:rPr>
                <w:sz w:val="28"/>
              </w:rPr>
              <w:t>100</w:t>
            </w:r>
          </w:p>
        </w:tc>
      </w:tr>
    </w:tbl>
    <w:p w:rsidR="0075115B" w:rsidRDefault="0075115B" w:rsidP="0046494E">
      <w:pPr>
        <w:rPr>
          <w:sz w:val="32"/>
        </w:rPr>
      </w:pPr>
      <w:r>
        <w:rPr>
          <w:sz w:val="32"/>
        </w:rPr>
        <w:t xml:space="preserve">   </w:t>
      </w:r>
    </w:p>
    <w:p w:rsidR="003678E7" w:rsidRDefault="00B91A1E" w:rsidP="00D26974">
      <w:pPr>
        <w:jc w:val="both"/>
        <w:rPr>
          <w:sz w:val="32"/>
        </w:rPr>
      </w:pPr>
      <w:proofErr w:type="gramStart"/>
      <w:r>
        <w:rPr>
          <w:sz w:val="32"/>
        </w:rPr>
        <w:t>Надеюсь</w:t>
      </w:r>
      <w:proofErr w:type="gramEnd"/>
      <w:r>
        <w:rPr>
          <w:sz w:val="32"/>
        </w:rPr>
        <w:t xml:space="preserve"> что и в 2015году бюджет </w:t>
      </w:r>
      <w:proofErr w:type="spellStart"/>
      <w:r>
        <w:rPr>
          <w:sz w:val="32"/>
        </w:rPr>
        <w:t>Наратлинского</w:t>
      </w:r>
      <w:proofErr w:type="spellEnd"/>
      <w:r>
        <w:rPr>
          <w:sz w:val="32"/>
        </w:rPr>
        <w:t xml:space="preserve"> сельского поселения будет исполнен в полном объеме.</w:t>
      </w:r>
      <w:r w:rsidR="003C2DCD">
        <w:rPr>
          <w:sz w:val="32"/>
        </w:rPr>
        <w:t xml:space="preserve"> Добавлю, что с этого года все налоги следует оплатить до первого октября, а уведомления налогоплательщикам присылать заблаговременно. </w:t>
      </w:r>
    </w:p>
    <w:p w:rsidR="00F30736" w:rsidRDefault="00B91A1E" w:rsidP="00B91A1E">
      <w:pPr>
        <w:jc w:val="both"/>
        <w:rPr>
          <w:sz w:val="28"/>
        </w:rPr>
      </w:pPr>
      <w:r>
        <w:rPr>
          <w:sz w:val="32"/>
        </w:rPr>
        <w:t xml:space="preserve">   За 2014год в </w:t>
      </w:r>
      <w:proofErr w:type="spellStart"/>
      <w:r>
        <w:rPr>
          <w:sz w:val="32"/>
        </w:rPr>
        <w:t>Наратлинском</w:t>
      </w:r>
      <w:proofErr w:type="spellEnd"/>
      <w:r>
        <w:rPr>
          <w:sz w:val="32"/>
        </w:rPr>
        <w:t xml:space="preserve"> сельском поселении произошли значительные изменения благодаря</w:t>
      </w:r>
      <w:r w:rsidR="007D1E3F">
        <w:rPr>
          <w:sz w:val="32"/>
        </w:rPr>
        <w:t xml:space="preserve"> республиканским программам </w:t>
      </w:r>
      <w:r>
        <w:rPr>
          <w:sz w:val="32"/>
        </w:rPr>
        <w:t xml:space="preserve"> и вложенными средствами из  бюджета поселения. </w:t>
      </w:r>
      <w:r w:rsidR="00B3525B">
        <w:rPr>
          <w:sz w:val="32"/>
        </w:rPr>
        <w:t xml:space="preserve">На полученный грант в один </w:t>
      </w:r>
      <w:r w:rsidR="006817DB">
        <w:rPr>
          <w:sz w:val="32"/>
        </w:rPr>
        <w:t xml:space="preserve">миллион рублей </w:t>
      </w:r>
      <w:proofErr w:type="gramStart"/>
      <w:r w:rsidR="006817DB">
        <w:rPr>
          <w:sz w:val="32"/>
        </w:rPr>
        <w:t>в</w:t>
      </w:r>
      <w:proofErr w:type="gramEnd"/>
      <w:r w:rsidR="006817DB">
        <w:rPr>
          <w:sz w:val="32"/>
        </w:rPr>
        <w:t xml:space="preserve"> с. </w:t>
      </w:r>
      <w:proofErr w:type="spellStart"/>
      <w:r w:rsidR="006817DB">
        <w:rPr>
          <w:sz w:val="32"/>
        </w:rPr>
        <w:t>Наратлы</w:t>
      </w:r>
      <w:proofErr w:type="spellEnd"/>
      <w:r w:rsidR="006817DB">
        <w:rPr>
          <w:sz w:val="32"/>
        </w:rPr>
        <w:t xml:space="preserve"> </w:t>
      </w:r>
      <w:proofErr w:type="gramStart"/>
      <w:r w:rsidR="006817DB">
        <w:rPr>
          <w:sz w:val="32"/>
        </w:rPr>
        <w:t>была</w:t>
      </w:r>
      <w:proofErr w:type="gramEnd"/>
      <w:r w:rsidR="00B3525B">
        <w:rPr>
          <w:sz w:val="32"/>
        </w:rPr>
        <w:t xml:space="preserve"> полностью заменена система уличного освещения с установкой узлов учета электроэнергии</w:t>
      </w:r>
      <w:r w:rsidR="007D1E3F">
        <w:rPr>
          <w:sz w:val="32"/>
        </w:rPr>
        <w:t>,</w:t>
      </w:r>
      <w:r w:rsidR="00B3525B">
        <w:rPr>
          <w:sz w:val="32"/>
        </w:rPr>
        <w:t xml:space="preserve"> всего установлено 76 светильников и 3 счетчика на 700 000,00</w:t>
      </w:r>
      <w:r w:rsidR="00236C8A">
        <w:rPr>
          <w:sz w:val="32"/>
        </w:rPr>
        <w:t xml:space="preserve"> т.</w:t>
      </w:r>
      <w:r w:rsidR="00B3525B">
        <w:rPr>
          <w:sz w:val="32"/>
        </w:rPr>
        <w:t xml:space="preserve"> рублей. Капитально отремонтирован памятник</w:t>
      </w:r>
      <w:r w:rsidR="004A6DF1">
        <w:rPr>
          <w:sz w:val="32"/>
        </w:rPr>
        <w:t xml:space="preserve"> в с. </w:t>
      </w:r>
      <w:proofErr w:type="spellStart"/>
      <w:r w:rsidR="004A6DF1">
        <w:rPr>
          <w:sz w:val="32"/>
        </w:rPr>
        <w:t>Наратлы</w:t>
      </w:r>
      <w:proofErr w:type="spellEnd"/>
      <w:r w:rsidR="00B3525B">
        <w:rPr>
          <w:sz w:val="32"/>
        </w:rPr>
        <w:t xml:space="preserve"> </w:t>
      </w:r>
      <w:proofErr w:type="gramStart"/>
      <w:r w:rsidR="00B3525B">
        <w:rPr>
          <w:sz w:val="32"/>
        </w:rPr>
        <w:t>павшим</w:t>
      </w:r>
      <w:proofErr w:type="gramEnd"/>
      <w:r w:rsidR="00B3525B">
        <w:rPr>
          <w:sz w:val="32"/>
        </w:rPr>
        <w:t xml:space="preserve"> в годы ВОВ на сумму 100 000,00 </w:t>
      </w:r>
      <w:r w:rsidR="00236C8A">
        <w:rPr>
          <w:sz w:val="32"/>
        </w:rPr>
        <w:t>т.</w:t>
      </w:r>
      <w:r w:rsidR="006817DB">
        <w:rPr>
          <w:sz w:val="32"/>
        </w:rPr>
        <w:t xml:space="preserve"> </w:t>
      </w:r>
      <w:r w:rsidR="00B3525B">
        <w:rPr>
          <w:sz w:val="32"/>
        </w:rPr>
        <w:t>рублей. В поселке Петровка построен новый памятник павшим в годы ВОВ и труженикам тыла на 150 000,00</w:t>
      </w:r>
      <w:r w:rsidR="00236C8A">
        <w:rPr>
          <w:sz w:val="32"/>
        </w:rPr>
        <w:t xml:space="preserve"> т.</w:t>
      </w:r>
      <w:r w:rsidR="00B3525B">
        <w:rPr>
          <w:sz w:val="32"/>
        </w:rPr>
        <w:t xml:space="preserve"> рублей. На оставшиеся 50 000,00</w:t>
      </w:r>
      <w:r w:rsidR="00236C8A">
        <w:rPr>
          <w:sz w:val="32"/>
        </w:rPr>
        <w:t xml:space="preserve"> т.</w:t>
      </w:r>
      <w:r w:rsidR="00B3525B">
        <w:rPr>
          <w:sz w:val="32"/>
        </w:rPr>
        <w:t xml:space="preserve"> рублей </w:t>
      </w:r>
      <w:r w:rsidR="0075115B">
        <w:rPr>
          <w:sz w:val="32"/>
        </w:rPr>
        <w:t xml:space="preserve"> </w:t>
      </w:r>
      <w:r w:rsidR="00B3525B">
        <w:rPr>
          <w:sz w:val="32"/>
        </w:rPr>
        <w:t xml:space="preserve">от гранта закуплена часть оборудования для замены уличного освещения </w:t>
      </w:r>
      <w:r w:rsidR="0093029A">
        <w:rPr>
          <w:sz w:val="32"/>
        </w:rPr>
        <w:t>п. Петровка и еще 100 000,00</w:t>
      </w:r>
      <w:r w:rsidR="00236C8A">
        <w:rPr>
          <w:sz w:val="32"/>
        </w:rPr>
        <w:t xml:space="preserve"> т.</w:t>
      </w:r>
      <w:r w:rsidR="0093029A">
        <w:rPr>
          <w:sz w:val="32"/>
        </w:rPr>
        <w:t xml:space="preserve"> рублей изысканы средства на монтаж и закупку оборудования для п. Петровка итого 150 000,00 </w:t>
      </w:r>
      <w:r w:rsidR="00236C8A">
        <w:rPr>
          <w:sz w:val="32"/>
        </w:rPr>
        <w:t xml:space="preserve">т. </w:t>
      </w:r>
      <w:r w:rsidR="0093029A">
        <w:rPr>
          <w:sz w:val="32"/>
        </w:rPr>
        <w:t xml:space="preserve">рублей. По республиканской программе был капитально отремонтирован многоквартирный дом подрядной организацией ООО УРСЖ. Также по </w:t>
      </w:r>
      <w:r w:rsidR="007D1E3F">
        <w:rPr>
          <w:sz w:val="32"/>
        </w:rPr>
        <w:t>республиканской</w:t>
      </w:r>
      <w:r w:rsidR="0093029A">
        <w:rPr>
          <w:sz w:val="32"/>
        </w:rPr>
        <w:t xml:space="preserve"> программ</w:t>
      </w:r>
      <w:r w:rsidR="007D1E3F">
        <w:rPr>
          <w:sz w:val="32"/>
        </w:rPr>
        <w:t>е ремонта учебных заведений начат</w:t>
      </w:r>
      <w:r w:rsidR="0093029A">
        <w:rPr>
          <w:sz w:val="32"/>
        </w:rPr>
        <w:t xml:space="preserve"> капитальный ремонт школы. Сделана двускатная крыша, заменена мягкая кровля спортзала, заменены окна, дверные блоки, отремонтированы канализация и санузлы подрядная организация ООО УРСЖ </w:t>
      </w:r>
      <w:r w:rsidR="0093029A">
        <w:rPr>
          <w:sz w:val="32"/>
        </w:rPr>
        <w:lastRenderedPageBreak/>
        <w:t xml:space="preserve">директор </w:t>
      </w:r>
      <w:proofErr w:type="spellStart"/>
      <w:r w:rsidR="0093029A">
        <w:rPr>
          <w:sz w:val="32"/>
        </w:rPr>
        <w:t>Гималетдинов</w:t>
      </w:r>
      <w:proofErr w:type="spellEnd"/>
      <w:r w:rsidR="0093029A">
        <w:rPr>
          <w:sz w:val="32"/>
        </w:rPr>
        <w:t xml:space="preserve"> Ф.Р.</w:t>
      </w:r>
      <w:r w:rsidR="00646DDD">
        <w:rPr>
          <w:sz w:val="32"/>
        </w:rPr>
        <w:t xml:space="preserve"> </w:t>
      </w:r>
      <w:r w:rsidR="0093029A">
        <w:rPr>
          <w:sz w:val="32"/>
        </w:rPr>
        <w:t xml:space="preserve"> депутат поселения.</w:t>
      </w:r>
      <w:r w:rsidR="007A37E5">
        <w:rPr>
          <w:sz w:val="32"/>
        </w:rPr>
        <w:t xml:space="preserve"> В 2014году разработан проект на реконструкцию сетей водоснабжения</w:t>
      </w:r>
      <w:r w:rsidR="007D1E3F">
        <w:rPr>
          <w:sz w:val="32"/>
        </w:rPr>
        <w:t xml:space="preserve"> в с. </w:t>
      </w:r>
      <w:proofErr w:type="spellStart"/>
      <w:r w:rsidR="007D1E3F">
        <w:rPr>
          <w:sz w:val="32"/>
        </w:rPr>
        <w:t>Наратлы</w:t>
      </w:r>
      <w:proofErr w:type="spellEnd"/>
      <w:r w:rsidR="007A37E5">
        <w:rPr>
          <w:sz w:val="32"/>
        </w:rPr>
        <w:t xml:space="preserve"> по республиканской программе «Чистая вода». </w:t>
      </w:r>
      <w:r w:rsidR="0093029A">
        <w:rPr>
          <w:sz w:val="32"/>
        </w:rPr>
        <w:t xml:space="preserve"> </w:t>
      </w:r>
      <w:r w:rsidR="007D1E3F">
        <w:rPr>
          <w:sz w:val="32"/>
        </w:rPr>
        <w:t xml:space="preserve">По проекту предусмотрена водонапорная башня, </w:t>
      </w:r>
      <w:proofErr w:type="spellStart"/>
      <w:r w:rsidR="007D1E3F">
        <w:rPr>
          <w:sz w:val="32"/>
        </w:rPr>
        <w:t>окольцовка</w:t>
      </w:r>
      <w:proofErr w:type="spellEnd"/>
      <w:r w:rsidR="007D1E3F">
        <w:rPr>
          <w:sz w:val="32"/>
        </w:rPr>
        <w:t xml:space="preserve"> системы улица </w:t>
      </w:r>
      <w:proofErr w:type="spellStart"/>
      <w:r w:rsidR="007D1E3F">
        <w:rPr>
          <w:sz w:val="32"/>
        </w:rPr>
        <w:t>Молодежная-Николаева-Советская</w:t>
      </w:r>
      <w:proofErr w:type="spellEnd"/>
      <w:r w:rsidR="007D1E3F">
        <w:rPr>
          <w:sz w:val="32"/>
        </w:rPr>
        <w:t xml:space="preserve">, улица </w:t>
      </w:r>
      <w:proofErr w:type="spellStart"/>
      <w:proofErr w:type="gramStart"/>
      <w:r w:rsidR="007D1E3F">
        <w:rPr>
          <w:sz w:val="32"/>
        </w:rPr>
        <w:t>Чапаева-Советская</w:t>
      </w:r>
      <w:proofErr w:type="spellEnd"/>
      <w:proofErr w:type="gramEnd"/>
      <w:r w:rsidR="007D1E3F">
        <w:rPr>
          <w:sz w:val="32"/>
        </w:rPr>
        <w:t xml:space="preserve"> и прок</w:t>
      </w:r>
      <w:r w:rsidR="00803876">
        <w:rPr>
          <w:sz w:val="32"/>
        </w:rPr>
        <w:t xml:space="preserve">ладка линии по улице Ворошилова, реконструкция </w:t>
      </w:r>
      <w:r w:rsidR="00803876" w:rsidRPr="00803876">
        <w:rPr>
          <w:sz w:val="32"/>
        </w:rPr>
        <w:t xml:space="preserve">начнется </w:t>
      </w:r>
      <w:r w:rsidR="00803876">
        <w:rPr>
          <w:sz w:val="32"/>
        </w:rPr>
        <w:t>летом 2015года,</w:t>
      </w:r>
      <w:r w:rsidR="003F6909">
        <w:rPr>
          <w:sz w:val="32"/>
        </w:rPr>
        <w:t xml:space="preserve"> В 2014году </w:t>
      </w:r>
      <w:proofErr w:type="spellStart"/>
      <w:r w:rsidR="003F6909">
        <w:rPr>
          <w:sz w:val="32"/>
        </w:rPr>
        <w:t>Наратлинское</w:t>
      </w:r>
      <w:proofErr w:type="spellEnd"/>
      <w:r w:rsidR="003F6909">
        <w:rPr>
          <w:sz w:val="32"/>
        </w:rPr>
        <w:t xml:space="preserve"> сельское поселение вышел победителем в конкурсе среди муниципальных образований Республики Татарстан и был вручен автомобиль </w:t>
      </w:r>
      <w:proofErr w:type="spellStart"/>
      <w:r w:rsidR="003F6909">
        <w:rPr>
          <w:sz w:val="32"/>
        </w:rPr>
        <w:t>Шевроле-Нива</w:t>
      </w:r>
      <w:proofErr w:type="spellEnd"/>
      <w:r w:rsidR="003F6909">
        <w:rPr>
          <w:sz w:val="32"/>
        </w:rPr>
        <w:t xml:space="preserve">. В селе </w:t>
      </w:r>
      <w:proofErr w:type="spellStart"/>
      <w:r w:rsidR="003F6909">
        <w:rPr>
          <w:sz w:val="32"/>
        </w:rPr>
        <w:t>Ключевка</w:t>
      </w:r>
      <w:proofErr w:type="spellEnd"/>
      <w:r w:rsidR="003F6909">
        <w:rPr>
          <w:sz w:val="32"/>
        </w:rPr>
        <w:t xml:space="preserve"> </w:t>
      </w:r>
      <w:proofErr w:type="gramStart"/>
      <w:r w:rsidR="003F6909">
        <w:rPr>
          <w:sz w:val="32"/>
        </w:rPr>
        <w:t>отремонтирован памятник погибшим в боях</w:t>
      </w:r>
      <w:r w:rsidR="006817DB">
        <w:rPr>
          <w:sz w:val="32"/>
        </w:rPr>
        <w:t xml:space="preserve"> за Родину</w:t>
      </w:r>
      <w:r w:rsidR="003F6909">
        <w:rPr>
          <w:sz w:val="32"/>
        </w:rPr>
        <w:t xml:space="preserve"> в годы ВОВ и полностью заменено</w:t>
      </w:r>
      <w:proofErr w:type="gramEnd"/>
      <w:r w:rsidR="003F6909">
        <w:rPr>
          <w:sz w:val="32"/>
        </w:rPr>
        <w:t xml:space="preserve"> ограждение</w:t>
      </w:r>
      <w:r w:rsidR="00284732">
        <w:rPr>
          <w:sz w:val="32"/>
        </w:rPr>
        <w:t xml:space="preserve"> вокруг</w:t>
      </w:r>
      <w:r w:rsidR="003F6909">
        <w:rPr>
          <w:sz w:val="32"/>
        </w:rPr>
        <w:t xml:space="preserve"> памятника. Проложена водопроводная линия протяженностью 350 метров к водоему при въезде в село</w:t>
      </w:r>
      <w:r w:rsidR="00236C8A">
        <w:rPr>
          <w:sz w:val="32"/>
        </w:rPr>
        <w:t xml:space="preserve"> </w:t>
      </w:r>
      <w:r w:rsidR="003F6909">
        <w:rPr>
          <w:sz w:val="32"/>
        </w:rPr>
        <w:t xml:space="preserve">на общую сумму </w:t>
      </w:r>
      <w:r w:rsidR="00236C8A">
        <w:rPr>
          <w:sz w:val="32"/>
        </w:rPr>
        <w:t xml:space="preserve">60 000,00 т. рублей включая монтажные работы. </w:t>
      </w:r>
      <w:proofErr w:type="gramStart"/>
      <w:r w:rsidR="00236C8A">
        <w:rPr>
          <w:sz w:val="32"/>
        </w:rPr>
        <w:t>Начато строительство малобюджетной церкви заложен</w:t>
      </w:r>
      <w:proofErr w:type="gramEnd"/>
      <w:r w:rsidR="00236C8A">
        <w:rPr>
          <w:sz w:val="32"/>
        </w:rPr>
        <w:t xml:space="preserve"> фундамент, строительными работами руководит Яковлев И.П. , также начаты работы по регистрации прихода. Разработано положение о порядке организации безопасности дорожного движения на территории населенных пунктов поселения на сумму 75 000,00 т. рублей. </w:t>
      </w:r>
      <w:proofErr w:type="gramStart"/>
      <w:r w:rsidR="00236C8A">
        <w:rPr>
          <w:sz w:val="32"/>
        </w:rPr>
        <w:t>Проведены</w:t>
      </w:r>
      <w:proofErr w:type="gramEnd"/>
      <w:r w:rsidR="00236C8A">
        <w:rPr>
          <w:sz w:val="32"/>
        </w:rPr>
        <w:t xml:space="preserve"> 5 спортивных соревнований</w:t>
      </w:r>
      <w:r w:rsidR="00194D21">
        <w:rPr>
          <w:sz w:val="32"/>
        </w:rPr>
        <w:t xml:space="preserve"> это: турнир по тяжелой атлетике, участвуют в турнире до 80 атлетов из 7 городов Татарстана и Башкорт</w:t>
      </w:r>
      <w:r w:rsidR="00803876">
        <w:rPr>
          <w:sz w:val="32"/>
        </w:rPr>
        <w:t>остана. Лыжные гонки, биатлон, «О</w:t>
      </w:r>
      <w:r w:rsidR="00194D21">
        <w:rPr>
          <w:sz w:val="32"/>
        </w:rPr>
        <w:t>сен</w:t>
      </w:r>
      <w:r w:rsidR="00803876">
        <w:rPr>
          <w:sz w:val="32"/>
        </w:rPr>
        <w:t>ний кросс» для сельской молодежи и учащихся школы.</w:t>
      </w:r>
      <w:r w:rsidR="00194D21">
        <w:rPr>
          <w:sz w:val="32"/>
        </w:rPr>
        <w:t xml:space="preserve"> Соревнования по волейболу, гиревому спорту, шашкам и стрельбе из пневматической винтовки более 60 участников из 3 районов Р.Т. </w:t>
      </w:r>
      <w:r w:rsidR="00CB0DA9">
        <w:rPr>
          <w:sz w:val="32"/>
        </w:rPr>
        <w:t xml:space="preserve">. </w:t>
      </w:r>
      <w:r w:rsidR="00194D21">
        <w:rPr>
          <w:sz w:val="32"/>
        </w:rPr>
        <w:t>Также ежегодные конкурсы: «Лучший ученик школы» по 6 номинациям, и Конкурс «Снежных фигур»</w:t>
      </w:r>
      <w:r w:rsidR="00F30736">
        <w:rPr>
          <w:sz w:val="32"/>
        </w:rPr>
        <w:t>.</w:t>
      </w:r>
    </w:p>
    <w:p w:rsidR="00F30736" w:rsidRDefault="00F30736" w:rsidP="00F30736">
      <w:pPr>
        <w:tabs>
          <w:tab w:val="left" w:pos="2250"/>
        </w:tabs>
        <w:jc w:val="both"/>
        <w:rPr>
          <w:sz w:val="32"/>
        </w:rPr>
      </w:pPr>
      <w:r>
        <w:rPr>
          <w:sz w:val="28"/>
        </w:rPr>
        <w:tab/>
      </w:r>
      <w:r>
        <w:rPr>
          <w:sz w:val="32"/>
        </w:rPr>
        <w:t>Краткая информационная справка</w:t>
      </w:r>
    </w:p>
    <w:p w:rsidR="00236570" w:rsidRDefault="00F30736" w:rsidP="00F30736">
      <w:pPr>
        <w:jc w:val="both"/>
        <w:rPr>
          <w:sz w:val="32"/>
        </w:rPr>
      </w:pPr>
      <w:r>
        <w:rPr>
          <w:sz w:val="32"/>
        </w:rPr>
        <w:t xml:space="preserve">   В состав муниципального образования «</w:t>
      </w:r>
      <w:proofErr w:type="spellStart"/>
      <w:r>
        <w:rPr>
          <w:sz w:val="32"/>
        </w:rPr>
        <w:t>Наратлинское</w:t>
      </w:r>
      <w:proofErr w:type="spellEnd"/>
      <w:r>
        <w:rPr>
          <w:sz w:val="32"/>
        </w:rPr>
        <w:t xml:space="preserve"> сельское поселение» входят три населенных пункта: село </w:t>
      </w:r>
      <w:proofErr w:type="spellStart"/>
      <w:r>
        <w:rPr>
          <w:sz w:val="32"/>
        </w:rPr>
        <w:t>Наратлы</w:t>
      </w:r>
      <w:proofErr w:type="spellEnd"/>
      <w:r>
        <w:rPr>
          <w:sz w:val="32"/>
        </w:rPr>
        <w:t xml:space="preserve"> административный центр поселения образован в 1788году, село </w:t>
      </w:r>
      <w:proofErr w:type="spellStart"/>
      <w:r>
        <w:rPr>
          <w:sz w:val="32"/>
        </w:rPr>
        <w:lastRenderedPageBreak/>
        <w:t>Ключевка</w:t>
      </w:r>
      <w:proofErr w:type="spellEnd"/>
      <w:r>
        <w:rPr>
          <w:sz w:val="32"/>
        </w:rPr>
        <w:t xml:space="preserve"> образован</w:t>
      </w:r>
      <w:r w:rsidR="004D1FE1">
        <w:rPr>
          <w:sz w:val="32"/>
        </w:rPr>
        <w:t>о</w:t>
      </w:r>
      <w:r>
        <w:rPr>
          <w:sz w:val="32"/>
        </w:rPr>
        <w:t xml:space="preserve"> в 17 веке, поселок Петровка в 20-30 годах прошлого века. На отчетный период в</w:t>
      </w:r>
      <w:r w:rsidR="00DB7CB7">
        <w:rPr>
          <w:sz w:val="32"/>
        </w:rPr>
        <w:t xml:space="preserve"> трех</w:t>
      </w:r>
      <w:r>
        <w:rPr>
          <w:sz w:val="32"/>
        </w:rPr>
        <w:t xml:space="preserve"> населенных пунктах поселения расположены 327 дворов с населением 787 человек. В разрезе населенных пунктов: с</w:t>
      </w:r>
      <w:proofErr w:type="gramStart"/>
      <w:r>
        <w:rPr>
          <w:sz w:val="32"/>
        </w:rPr>
        <w:t>.Н</w:t>
      </w:r>
      <w:proofErr w:type="gramEnd"/>
      <w:r>
        <w:rPr>
          <w:sz w:val="32"/>
        </w:rPr>
        <w:t>аратлы-294 двора и 750 челов</w:t>
      </w:r>
      <w:r w:rsidR="00A14024">
        <w:rPr>
          <w:sz w:val="32"/>
        </w:rPr>
        <w:t>ек</w:t>
      </w:r>
      <w:r>
        <w:rPr>
          <w:sz w:val="32"/>
        </w:rPr>
        <w:t>, с.Ключевка-</w:t>
      </w:r>
      <w:r w:rsidR="00A14024">
        <w:rPr>
          <w:sz w:val="32"/>
        </w:rPr>
        <w:t>7 дворов и 7 человек и 12 дворов дачников</w:t>
      </w:r>
      <w:r w:rsidR="00931374">
        <w:rPr>
          <w:sz w:val="32"/>
        </w:rPr>
        <w:t xml:space="preserve"> из них</w:t>
      </w:r>
      <w:r w:rsidR="00A14024">
        <w:rPr>
          <w:sz w:val="32"/>
        </w:rPr>
        <w:t xml:space="preserve"> круглогодично проживают дачников 12человек, п. Петровка-26 дворов и 30 человек плюс 6 домов дачников. </w:t>
      </w:r>
      <w:r w:rsidR="004E27E9">
        <w:rPr>
          <w:sz w:val="32"/>
        </w:rPr>
        <w:t>По национальному составу поселение многонациональное основное население составляют чуваши 659 человек или 84% от общего населения, русские 72 человека-9%, татары 42 или 5,3%, удмурты 6, азербайджанцы 5, армяне,</w:t>
      </w:r>
      <w:r w:rsidR="00931374">
        <w:rPr>
          <w:sz w:val="32"/>
        </w:rPr>
        <w:t xml:space="preserve"> </w:t>
      </w:r>
      <w:r w:rsidR="004E27E9">
        <w:rPr>
          <w:sz w:val="32"/>
        </w:rPr>
        <w:t>немцы,</w:t>
      </w:r>
      <w:r w:rsidR="00931374">
        <w:rPr>
          <w:sz w:val="32"/>
        </w:rPr>
        <w:t xml:space="preserve"> </w:t>
      </w:r>
      <w:r w:rsidR="004E27E9">
        <w:rPr>
          <w:sz w:val="32"/>
        </w:rPr>
        <w:t>узбеки по 1</w:t>
      </w:r>
      <w:r w:rsidR="00931374">
        <w:rPr>
          <w:sz w:val="32"/>
        </w:rPr>
        <w:t xml:space="preserve"> человеку</w:t>
      </w:r>
      <w:r w:rsidR="00803876">
        <w:rPr>
          <w:sz w:val="32"/>
        </w:rPr>
        <w:t>,</w:t>
      </w:r>
      <w:r w:rsidR="00931374">
        <w:rPr>
          <w:sz w:val="32"/>
        </w:rPr>
        <w:t xml:space="preserve"> что составляют около 2% населения поселения. Из общего количества населения мужчин 388, женщин 399</w:t>
      </w:r>
      <w:r w:rsidR="00DB7CB7">
        <w:rPr>
          <w:sz w:val="32"/>
        </w:rPr>
        <w:t xml:space="preserve"> </w:t>
      </w:r>
      <w:r w:rsidR="00931374">
        <w:rPr>
          <w:sz w:val="32"/>
        </w:rPr>
        <w:t xml:space="preserve">человек, до 17 лет – 164, трудоспособное население -479, и 144 </w:t>
      </w:r>
      <w:proofErr w:type="gramStart"/>
      <w:r w:rsidR="00931374">
        <w:rPr>
          <w:sz w:val="32"/>
        </w:rPr>
        <w:t>пенсионера</w:t>
      </w:r>
      <w:proofErr w:type="gramEnd"/>
      <w:r w:rsidR="00931374">
        <w:rPr>
          <w:sz w:val="32"/>
        </w:rPr>
        <w:t xml:space="preserve"> в том числе 16 тружеников тыла, участников войны не осталось.</w:t>
      </w:r>
    </w:p>
    <w:p w:rsidR="003C7E14" w:rsidRDefault="00931374" w:rsidP="00F30736">
      <w:pPr>
        <w:jc w:val="both"/>
        <w:rPr>
          <w:sz w:val="32"/>
        </w:rPr>
      </w:pPr>
      <w:r>
        <w:rPr>
          <w:sz w:val="32"/>
        </w:rPr>
        <w:t xml:space="preserve">   Общая площадь земель</w:t>
      </w:r>
      <w:r w:rsidR="00501237">
        <w:rPr>
          <w:sz w:val="32"/>
        </w:rPr>
        <w:t xml:space="preserve"> муниципального образования</w:t>
      </w:r>
      <w:r>
        <w:rPr>
          <w:sz w:val="32"/>
        </w:rPr>
        <w:t>-8331,4га, сельс</w:t>
      </w:r>
      <w:r w:rsidR="00501237">
        <w:rPr>
          <w:sz w:val="32"/>
        </w:rPr>
        <w:t>кохозяйственного назначения 6187</w:t>
      </w:r>
      <w:r>
        <w:rPr>
          <w:sz w:val="32"/>
        </w:rPr>
        <w:t>,0 га в том числе: пашни-3867,0га, сенокосы и пастбища-</w:t>
      </w:r>
      <w:r w:rsidR="00501237">
        <w:rPr>
          <w:sz w:val="32"/>
        </w:rPr>
        <w:t xml:space="preserve"> 2320,0га,</w:t>
      </w:r>
      <w:r w:rsidR="00DB7CB7">
        <w:rPr>
          <w:sz w:val="32"/>
        </w:rPr>
        <w:t xml:space="preserve"> </w:t>
      </w:r>
      <w:r w:rsidR="00501237">
        <w:rPr>
          <w:sz w:val="32"/>
        </w:rPr>
        <w:t>земли лесного фонда-1489,7га, прочие</w:t>
      </w:r>
      <w:r w:rsidR="00DB7CB7">
        <w:rPr>
          <w:sz w:val="32"/>
        </w:rPr>
        <w:t xml:space="preserve"> </w:t>
      </w:r>
      <w:r w:rsidR="00501237">
        <w:rPr>
          <w:sz w:val="32"/>
        </w:rPr>
        <w:t xml:space="preserve">(овраги, болота, дороги)-474,0га, земли </w:t>
      </w:r>
      <w:proofErr w:type="gramStart"/>
      <w:r w:rsidR="00501237">
        <w:rPr>
          <w:sz w:val="32"/>
        </w:rPr>
        <w:t>под</w:t>
      </w:r>
      <w:proofErr w:type="gramEnd"/>
      <w:r w:rsidR="00501237">
        <w:rPr>
          <w:sz w:val="32"/>
        </w:rPr>
        <w:t xml:space="preserve"> населенными пунктами-179,2га.</w:t>
      </w:r>
      <w:r w:rsidR="003C7E14">
        <w:rPr>
          <w:sz w:val="32"/>
        </w:rPr>
        <w:t xml:space="preserve"> С. Наратлы-105,7га, с. Ключевка-46,2га, п. Петровка-27,3га.</w:t>
      </w:r>
    </w:p>
    <w:p w:rsidR="00E71A43" w:rsidRDefault="003C7E14" w:rsidP="003C7E14">
      <w:pPr>
        <w:jc w:val="both"/>
        <w:rPr>
          <w:sz w:val="32"/>
        </w:rPr>
      </w:pPr>
      <w:r>
        <w:rPr>
          <w:sz w:val="32"/>
        </w:rPr>
        <w:t xml:space="preserve">    В личном подворье сельчан на 01.01.2015год содержатся 228 голов КРС, в том числе 116 дойных коров на июнь 2014года 112голов. Овец-93, коз-51, свиней-118, 240 пчелосемей, птиц-2045 и лошадей-3 головы. Реализовано </w:t>
      </w:r>
      <w:proofErr w:type="gramStart"/>
      <w:r>
        <w:rPr>
          <w:sz w:val="32"/>
        </w:rPr>
        <w:t>через</w:t>
      </w:r>
      <w:proofErr w:type="gramEnd"/>
      <w:r>
        <w:rPr>
          <w:sz w:val="32"/>
        </w:rPr>
        <w:t xml:space="preserve"> частного </w:t>
      </w:r>
      <w:proofErr w:type="spellStart"/>
      <w:r>
        <w:rPr>
          <w:sz w:val="32"/>
        </w:rPr>
        <w:t>молокосборщика</w:t>
      </w:r>
      <w:proofErr w:type="spellEnd"/>
      <w:r>
        <w:rPr>
          <w:sz w:val="32"/>
        </w:rPr>
        <w:t xml:space="preserve"> около 54,5 тонн молока, что стало существенным</w:t>
      </w:r>
      <w:r w:rsidR="00DA2285">
        <w:rPr>
          <w:sz w:val="32"/>
        </w:rPr>
        <w:t xml:space="preserve"> пополнением семейного бюджета. Кроме того реализовано самостоятельно населением на рынке около 25 тонн молока и молочных продуктов. </w:t>
      </w:r>
      <w:r w:rsidR="00284732">
        <w:rPr>
          <w:sz w:val="32"/>
        </w:rPr>
        <w:t>Также увеличивается  число авто</w:t>
      </w:r>
      <w:r w:rsidR="00DA2285">
        <w:rPr>
          <w:sz w:val="32"/>
        </w:rPr>
        <w:t>мототранспорта</w:t>
      </w:r>
      <w:r w:rsidR="00E71A43">
        <w:rPr>
          <w:sz w:val="32"/>
        </w:rPr>
        <w:t>, с/</w:t>
      </w:r>
      <w:proofErr w:type="spellStart"/>
      <w:r w:rsidR="00E71A43">
        <w:rPr>
          <w:sz w:val="32"/>
        </w:rPr>
        <w:t>х</w:t>
      </w:r>
      <w:proofErr w:type="spellEnd"/>
      <w:r w:rsidR="00E71A43">
        <w:rPr>
          <w:sz w:val="32"/>
        </w:rPr>
        <w:t xml:space="preserve"> машин и тракторов. Легковых автомобилей-115, грузовых </w:t>
      </w:r>
      <w:r w:rsidR="00E71A43">
        <w:rPr>
          <w:sz w:val="32"/>
        </w:rPr>
        <w:lastRenderedPageBreak/>
        <w:t>автомашин-9, тракторов различных модификаций-20</w:t>
      </w:r>
      <w:r w:rsidR="00DB7CB7">
        <w:rPr>
          <w:sz w:val="32"/>
        </w:rPr>
        <w:t xml:space="preserve"> </w:t>
      </w:r>
      <w:proofErr w:type="spellStart"/>
      <w:r w:rsidR="00E71A43">
        <w:rPr>
          <w:sz w:val="32"/>
        </w:rPr>
        <w:t>едениц</w:t>
      </w:r>
      <w:proofErr w:type="spellEnd"/>
      <w:r w:rsidR="00E71A43">
        <w:rPr>
          <w:sz w:val="32"/>
        </w:rPr>
        <w:t>, мото-блоков-18штук.</w:t>
      </w:r>
    </w:p>
    <w:p w:rsidR="00A03A74" w:rsidRDefault="00E71A43" w:rsidP="00E71A43">
      <w:pPr>
        <w:jc w:val="both"/>
        <w:rPr>
          <w:sz w:val="32"/>
        </w:rPr>
      </w:pPr>
      <w:r>
        <w:rPr>
          <w:sz w:val="32"/>
        </w:rPr>
        <w:t xml:space="preserve">    Заготовлено кормов в полном объеме. Сено с учетом остатков 2013года более 400тонн, в том числе в счет заработанной платы 23тонны. Зернофуража выданного и купленного за наличный расчет у ООО </w:t>
      </w:r>
      <w:proofErr w:type="spellStart"/>
      <w:r>
        <w:rPr>
          <w:sz w:val="32"/>
        </w:rPr>
        <w:t>Бугульминская</w:t>
      </w:r>
      <w:proofErr w:type="spellEnd"/>
      <w:r>
        <w:rPr>
          <w:sz w:val="32"/>
        </w:rPr>
        <w:t xml:space="preserve"> </w:t>
      </w:r>
      <w:proofErr w:type="gramStart"/>
      <w:r w:rsidR="00420D12">
        <w:rPr>
          <w:sz w:val="32"/>
        </w:rPr>
        <w:t>продовольственная</w:t>
      </w:r>
      <w:proofErr w:type="gramEnd"/>
      <w:r w:rsidR="00420D12">
        <w:rPr>
          <w:sz w:val="32"/>
        </w:rPr>
        <w:t xml:space="preserve"> корпорация-114,1</w:t>
      </w:r>
      <w:r>
        <w:rPr>
          <w:sz w:val="32"/>
        </w:rPr>
        <w:t>тон</w:t>
      </w:r>
      <w:r w:rsidR="00420D12">
        <w:rPr>
          <w:sz w:val="32"/>
        </w:rPr>
        <w:t>н</w:t>
      </w:r>
      <w:r>
        <w:rPr>
          <w:sz w:val="32"/>
        </w:rPr>
        <w:t>., из этого количества 10 тон пшеницы,</w:t>
      </w:r>
      <w:r w:rsidR="006817DB">
        <w:rPr>
          <w:sz w:val="32"/>
        </w:rPr>
        <w:t xml:space="preserve"> </w:t>
      </w:r>
      <w:r>
        <w:rPr>
          <w:sz w:val="32"/>
        </w:rPr>
        <w:t>остальное ячмень. В том числе</w:t>
      </w:r>
      <w:r w:rsidR="00DB7CB7">
        <w:rPr>
          <w:sz w:val="32"/>
        </w:rPr>
        <w:t>: в счет заработанной платы 43 тоны, за аренду паевых земель</w:t>
      </w:r>
      <w:r>
        <w:rPr>
          <w:sz w:val="32"/>
        </w:rPr>
        <w:t xml:space="preserve"> </w:t>
      </w:r>
      <w:r w:rsidR="00DB7CB7">
        <w:rPr>
          <w:sz w:val="32"/>
        </w:rPr>
        <w:t xml:space="preserve">47 тон, за наличный расчет </w:t>
      </w:r>
      <w:r w:rsidR="00420D12">
        <w:rPr>
          <w:sz w:val="32"/>
        </w:rPr>
        <w:t>16,1</w:t>
      </w:r>
      <w:r w:rsidR="00DB7CB7">
        <w:rPr>
          <w:sz w:val="32"/>
        </w:rPr>
        <w:t xml:space="preserve"> </w:t>
      </w:r>
      <w:r w:rsidR="00420D12">
        <w:rPr>
          <w:sz w:val="32"/>
        </w:rPr>
        <w:t xml:space="preserve">тонны, за помощь на </w:t>
      </w:r>
      <w:proofErr w:type="spellStart"/>
      <w:r w:rsidR="00420D12">
        <w:rPr>
          <w:sz w:val="32"/>
        </w:rPr>
        <w:t>зернотоку</w:t>
      </w:r>
      <w:proofErr w:type="spellEnd"/>
      <w:r w:rsidR="00420D12">
        <w:rPr>
          <w:sz w:val="32"/>
        </w:rPr>
        <w:t xml:space="preserve"> во вре</w:t>
      </w:r>
      <w:r w:rsidR="00DB7CB7">
        <w:rPr>
          <w:sz w:val="32"/>
        </w:rPr>
        <w:t xml:space="preserve">мя уборки работникам учреждений </w:t>
      </w:r>
      <w:r w:rsidR="00420D12">
        <w:rPr>
          <w:sz w:val="32"/>
        </w:rPr>
        <w:t>2 тонны, механизаторам-6 тонн. Кроме этого всем подворьям содержащих дойную корову из бюджета Республики Татарстан выделено 224 000,0 тысячи рублей по 2000 тысячи рублей на каждую корову.</w:t>
      </w:r>
      <w:r w:rsidR="00A03A74">
        <w:rPr>
          <w:sz w:val="32"/>
        </w:rPr>
        <w:t xml:space="preserve"> </w:t>
      </w:r>
      <w:r w:rsidR="00420D12">
        <w:rPr>
          <w:sz w:val="32"/>
        </w:rPr>
        <w:t>К сведению 15 подворий содержат по  2 коровы, 4 хозяйства по 3 коровы, два по 4</w:t>
      </w:r>
      <w:r w:rsidR="00A03A74">
        <w:rPr>
          <w:sz w:val="32"/>
        </w:rPr>
        <w:t xml:space="preserve"> </w:t>
      </w:r>
      <w:r w:rsidR="00420D12">
        <w:rPr>
          <w:sz w:val="32"/>
        </w:rPr>
        <w:t xml:space="preserve">коровы, Абрамов </w:t>
      </w:r>
      <w:r w:rsidR="00A03A74">
        <w:rPr>
          <w:sz w:val="32"/>
        </w:rPr>
        <w:t>Александр Алексеевич с супругой содержат- 9 дойных коров, Абрамов Валерий Валерьянович- 6 коров. На слайде показ</w:t>
      </w:r>
      <w:r w:rsidR="00803876">
        <w:rPr>
          <w:sz w:val="32"/>
        </w:rPr>
        <w:t xml:space="preserve">аны </w:t>
      </w:r>
      <w:proofErr w:type="gramStart"/>
      <w:r w:rsidR="00803876">
        <w:rPr>
          <w:sz w:val="32"/>
        </w:rPr>
        <w:t>хозяйства</w:t>
      </w:r>
      <w:proofErr w:type="gramEnd"/>
      <w:r w:rsidR="00803876">
        <w:rPr>
          <w:sz w:val="32"/>
        </w:rPr>
        <w:t xml:space="preserve"> содержащие наибольше</w:t>
      </w:r>
      <w:r w:rsidR="00A03A74">
        <w:rPr>
          <w:sz w:val="32"/>
        </w:rPr>
        <w:t>е количество живности в личных подворьях.</w:t>
      </w:r>
    </w:p>
    <w:p w:rsidR="00832C01" w:rsidRDefault="00A03A74" w:rsidP="00A03A74">
      <w:pPr>
        <w:jc w:val="both"/>
        <w:rPr>
          <w:sz w:val="32"/>
        </w:rPr>
      </w:pPr>
      <w:r>
        <w:rPr>
          <w:sz w:val="32"/>
        </w:rPr>
        <w:t xml:space="preserve">    На территории муниципального образования «</w:t>
      </w:r>
      <w:proofErr w:type="spellStart"/>
      <w:r>
        <w:rPr>
          <w:sz w:val="32"/>
        </w:rPr>
        <w:t>Наратлинское</w:t>
      </w:r>
      <w:proofErr w:type="spellEnd"/>
      <w:r>
        <w:rPr>
          <w:sz w:val="32"/>
        </w:rPr>
        <w:t xml:space="preserve"> сельское поселение» действуют несколько организаций и учреждений. ООО «</w:t>
      </w:r>
      <w:proofErr w:type="spellStart"/>
      <w:r>
        <w:rPr>
          <w:sz w:val="32"/>
        </w:rPr>
        <w:t>Бугульминская</w:t>
      </w:r>
      <w:proofErr w:type="spellEnd"/>
      <w:r>
        <w:rPr>
          <w:sz w:val="32"/>
        </w:rPr>
        <w:t xml:space="preserve"> </w:t>
      </w:r>
      <w:r w:rsidR="008B4AD9">
        <w:rPr>
          <w:sz w:val="32"/>
        </w:rPr>
        <w:t>продовольственная корпорация», заправка фирма «БЭСТ», цех приема нефти ООО «</w:t>
      </w:r>
      <w:proofErr w:type="spellStart"/>
      <w:r w:rsidR="008B4AD9">
        <w:rPr>
          <w:sz w:val="32"/>
        </w:rPr>
        <w:t>Меллянефть</w:t>
      </w:r>
      <w:proofErr w:type="spellEnd"/>
      <w:r w:rsidR="008B4AD9">
        <w:rPr>
          <w:sz w:val="32"/>
        </w:rPr>
        <w:t xml:space="preserve">», </w:t>
      </w:r>
      <w:proofErr w:type="spellStart"/>
      <w:r w:rsidR="008B4AD9">
        <w:rPr>
          <w:sz w:val="32"/>
        </w:rPr>
        <w:t>Наратлинская</w:t>
      </w:r>
      <w:proofErr w:type="spellEnd"/>
      <w:r w:rsidR="008B4AD9">
        <w:rPr>
          <w:sz w:val="32"/>
        </w:rPr>
        <w:t xml:space="preserve"> основная школа, дошкольное общеобразовательное учреждение «Колокольчик», сельский дом культуры,</w:t>
      </w:r>
      <w:r w:rsidR="00832C01">
        <w:rPr>
          <w:sz w:val="32"/>
        </w:rPr>
        <w:t xml:space="preserve"> </w:t>
      </w:r>
      <w:r w:rsidR="006817DB">
        <w:rPr>
          <w:sz w:val="32"/>
        </w:rPr>
        <w:t>ФАП, отделение «П</w:t>
      </w:r>
      <w:r w:rsidR="008B4AD9">
        <w:rPr>
          <w:sz w:val="32"/>
        </w:rPr>
        <w:t>очта России</w:t>
      </w:r>
      <w:r w:rsidR="006817DB">
        <w:rPr>
          <w:sz w:val="32"/>
        </w:rPr>
        <w:t>»</w:t>
      </w:r>
      <w:r w:rsidR="008B4AD9">
        <w:rPr>
          <w:sz w:val="32"/>
        </w:rPr>
        <w:t>, 4 частных магазина.</w:t>
      </w:r>
    </w:p>
    <w:p w:rsidR="00832C01" w:rsidRDefault="00832C01" w:rsidP="00832C01">
      <w:pPr>
        <w:tabs>
          <w:tab w:val="left" w:pos="2441"/>
        </w:tabs>
        <w:jc w:val="both"/>
        <w:rPr>
          <w:sz w:val="32"/>
        </w:rPr>
      </w:pPr>
      <w:r>
        <w:rPr>
          <w:sz w:val="32"/>
        </w:rPr>
        <w:t xml:space="preserve">          ООО «</w:t>
      </w:r>
      <w:proofErr w:type="spellStart"/>
      <w:r>
        <w:rPr>
          <w:sz w:val="32"/>
        </w:rPr>
        <w:t>Бугульминская</w:t>
      </w:r>
      <w:proofErr w:type="spellEnd"/>
      <w:r>
        <w:rPr>
          <w:sz w:val="32"/>
        </w:rPr>
        <w:t xml:space="preserve"> продовольственная корпорация»</w:t>
      </w:r>
    </w:p>
    <w:p w:rsidR="00832C01" w:rsidRDefault="00832C01" w:rsidP="00832C01">
      <w:pPr>
        <w:ind w:firstLine="708"/>
        <w:rPr>
          <w:sz w:val="32"/>
        </w:rPr>
      </w:pPr>
      <w:r>
        <w:rPr>
          <w:sz w:val="32"/>
        </w:rPr>
        <w:t xml:space="preserve">             директор </w:t>
      </w:r>
      <w:proofErr w:type="spellStart"/>
      <w:r>
        <w:rPr>
          <w:sz w:val="32"/>
        </w:rPr>
        <w:t>Сабиров</w:t>
      </w:r>
      <w:proofErr w:type="spellEnd"/>
      <w:r>
        <w:rPr>
          <w:sz w:val="32"/>
        </w:rPr>
        <w:t xml:space="preserve"> Марат </w:t>
      </w:r>
      <w:proofErr w:type="spellStart"/>
      <w:r>
        <w:rPr>
          <w:sz w:val="32"/>
        </w:rPr>
        <w:t>Жабирович</w:t>
      </w:r>
      <w:proofErr w:type="spellEnd"/>
    </w:p>
    <w:p w:rsidR="0045574E" w:rsidRDefault="00832C01" w:rsidP="00832C01">
      <w:pPr>
        <w:jc w:val="both"/>
        <w:rPr>
          <w:sz w:val="32"/>
        </w:rPr>
      </w:pPr>
      <w:r>
        <w:rPr>
          <w:sz w:val="32"/>
        </w:rPr>
        <w:t xml:space="preserve">   Основным работодателем и арендатором земель поселения является ООО БПК, </w:t>
      </w:r>
      <w:proofErr w:type="gramStart"/>
      <w:r>
        <w:rPr>
          <w:sz w:val="32"/>
        </w:rPr>
        <w:t>которая</w:t>
      </w:r>
      <w:proofErr w:type="gramEnd"/>
      <w:r>
        <w:rPr>
          <w:sz w:val="32"/>
        </w:rPr>
        <w:t xml:space="preserve"> арендует 5928,4 гектара земель. Направление деятельности является производство зерна и </w:t>
      </w:r>
      <w:proofErr w:type="spellStart"/>
      <w:proofErr w:type="gramStart"/>
      <w:r>
        <w:rPr>
          <w:sz w:val="32"/>
        </w:rPr>
        <w:t>мясо-</w:t>
      </w:r>
      <w:r>
        <w:rPr>
          <w:sz w:val="32"/>
        </w:rPr>
        <w:lastRenderedPageBreak/>
        <w:t>молочное</w:t>
      </w:r>
      <w:proofErr w:type="spellEnd"/>
      <w:proofErr w:type="gramEnd"/>
      <w:r>
        <w:rPr>
          <w:sz w:val="32"/>
        </w:rPr>
        <w:t xml:space="preserve"> животноводство. Административным центром хозяйства является с. </w:t>
      </w:r>
      <w:proofErr w:type="spellStart"/>
      <w:r>
        <w:rPr>
          <w:sz w:val="32"/>
        </w:rPr>
        <w:t>Наратлы</w:t>
      </w:r>
      <w:proofErr w:type="spellEnd"/>
      <w:r>
        <w:rPr>
          <w:sz w:val="32"/>
        </w:rPr>
        <w:t xml:space="preserve">, </w:t>
      </w:r>
      <w:r w:rsidR="00022403">
        <w:rPr>
          <w:sz w:val="32"/>
        </w:rPr>
        <w:t xml:space="preserve">где размещены </w:t>
      </w:r>
      <w:proofErr w:type="spellStart"/>
      <w:r w:rsidR="00022403">
        <w:rPr>
          <w:sz w:val="32"/>
        </w:rPr>
        <w:t>мехмастерские</w:t>
      </w:r>
      <w:proofErr w:type="spellEnd"/>
      <w:r w:rsidR="00022403">
        <w:rPr>
          <w:sz w:val="32"/>
        </w:rPr>
        <w:t xml:space="preserve">, </w:t>
      </w:r>
      <w:proofErr w:type="spellStart"/>
      <w:r w:rsidR="00022403">
        <w:rPr>
          <w:sz w:val="32"/>
        </w:rPr>
        <w:t>зерноток</w:t>
      </w:r>
      <w:proofErr w:type="spellEnd"/>
      <w:r w:rsidR="00022403">
        <w:rPr>
          <w:sz w:val="32"/>
        </w:rPr>
        <w:t xml:space="preserve">, столовая, </w:t>
      </w:r>
      <w:r>
        <w:rPr>
          <w:sz w:val="32"/>
        </w:rPr>
        <w:t>МТФ с поголовьем 950 КРС, в том числе 270 дойных коров</w:t>
      </w:r>
      <w:r w:rsidR="00BE7B96">
        <w:rPr>
          <w:sz w:val="32"/>
        </w:rPr>
        <w:t xml:space="preserve">. Надой молока на одну корову в год составляет 3852килограмма, в среднем за день 10,5 килограммов. </w:t>
      </w:r>
      <w:r w:rsidR="00593038">
        <w:rPr>
          <w:sz w:val="32"/>
        </w:rPr>
        <w:t>Средняя урожайность зерновых культур 18,8 центнеров с гектара, заготовлено кормов  25,9 кормовых единиц с учетом концентрированных кормов</w:t>
      </w:r>
      <w:proofErr w:type="gramStart"/>
      <w:r w:rsidR="00593038">
        <w:rPr>
          <w:sz w:val="32"/>
        </w:rPr>
        <w:t xml:space="preserve"> .</w:t>
      </w:r>
      <w:proofErr w:type="gramEnd"/>
      <w:r w:rsidR="00593038">
        <w:rPr>
          <w:sz w:val="32"/>
        </w:rPr>
        <w:t xml:space="preserve"> </w:t>
      </w:r>
      <w:proofErr w:type="spellStart"/>
      <w:r w:rsidR="00593038">
        <w:rPr>
          <w:sz w:val="32"/>
        </w:rPr>
        <w:t>Валовый</w:t>
      </w:r>
      <w:proofErr w:type="spellEnd"/>
      <w:r w:rsidR="00593038">
        <w:rPr>
          <w:sz w:val="32"/>
        </w:rPr>
        <w:t xml:space="preserve"> объем продукции  составил 45 миллионов 500тысяч рублей. Всего в ООО БПК из поселения работают 93 человека со средней </w:t>
      </w:r>
      <w:proofErr w:type="spellStart"/>
      <w:r w:rsidR="00593038">
        <w:rPr>
          <w:sz w:val="32"/>
        </w:rPr>
        <w:t>з</w:t>
      </w:r>
      <w:proofErr w:type="spellEnd"/>
      <w:r w:rsidR="00593038">
        <w:rPr>
          <w:sz w:val="32"/>
        </w:rPr>
        <w:t>/</w:t>
      </w:r>
      <w:proofErr w:type="spellStart"/>
      <w:proofErr w:type="gramStart"/>
      <w:r w:rsidR="00593038">
        <w:rPr>
          <w:sz w:val="32"/>
        </w:rPr>
        <w:t>п</w:t>
      </w:r>
      <w:proofErr w:type="spellEnd"/>
      <w:proofErr w:type="gramEnd"/>
      <w:r w:rsidR="00593038">
        <w:rPr>
          <w:sz w:val="32"/>
        </w:rPr>
        <w:t xml:space="preserve">  11 898,00 рублей. ООО БПК оказывает большое содействие в благоустройстве поселения и всех проводимых  на территории поселения мероприятиях.</w:t>
      </w:r>
    </w:p>
    <w:p w:rsidR="0045574E" w:rsidRDefault="0045574E" w:rsidP="0045574E">
      <w:pPr>
        <w:tabs>
          <w:tab w:val="left" w:pos="1316"/>
        </w:tabs>
        <w:rPr>
          <w:sz w:val="32"/>
        </w:rPr>
      </w:pPr>
      <w:r>
        <w:rPr>
          <w:sz w:val="32"/>
        </w:rPr>
        <w:tab/>
        <w:t xml:space="preserve">        </w:t>
      </w:r>
      <w:proofErr w:type="spellStart"/>
      <w:r>
        <w:rPr>
          <w:sz w:val="32"/>
        </w:rPr>
        <w:t>Наратлинская</w:t>
      </w:r>
      <w:proofErr w:type="spellEnd"/>
      <w:r>
        <w:rPr>
          <w:sz w:val="32"/>
        </w:rPr>
        <w:t xml:space="preserve"> основная школа</w:t>
      </w:r>
    </w:p>
    <w:p w:rsidR="0045574E" w:rsidRDefault="0045574E" w:rsidP="0045574E">
      <w:pPr>
        <w:ind w:firstLine="708"/>
        <w:rPr>
          <w:sz w:val="32"/>
        </w:rPr>
      </w:pPr>
      <w:r>
        <w:rPr>
          <w:sz w:val="32"/>
        </w:rPr>
        <w:t xml:space="preserve">    дире</w:t>
      </w:r>
      <w:r w:rsidR="006817DB">
        <w:rPr>
          <w:sz w:val="32"/>
        </w:rPr>
        <w:t xml:space="preserve">ктор Капитонова Татьяна </w:t>
      </w:r>
      <w:proofErr w:type="spellStart"/>
      <w:r w:rsidR="006817DB">
        <w:rPr>
          <w:sz w:val="32"/>
        </w:rPr>
        <w:t>Инокенть</w:t>
      </w:r>
      <w:r>
        <w:rPr>
          <w:sz w:val="32"/>
        </w:rPr>
        <w:t>евна</w:t>
      </w:r>
      <w:proofErr w:type="spellEnd"/>
    </w:p>
    <w:p w:rsidR="00634683" w:rsidRDefault="0045574E" w:rsidP="0045574E">
      <w:pPr>
        <w:jc w:val="both"/>
        <w:rPr>
          <w:sz w:val="32"/>
        </w:rPr>
      </w:pPr>
      <w:r>
        <w:rPr>
          <w:sz w:val="32"/>
        </w:rPr>
        <w:t>Школа основана в 1901 году</w:t>
      </w:r>
      <w:r w:rsidR="005F17E3">
        <w:rPr>
          <w:sz w:val="32"/>
        </w:rPr>
        <w:t>. Новое здание школы было построено в 1976 году. В школе созданы все необходимые условия для обучения детей, как для получения качественного знания</w:t>
      </w:r>
      <w:proofErr w:type="gramStart"/>
      <w:r w:rsidR="005F17E3">
        <w:rPr>
          <w:sz w:val="32"/>
        </w:rPr>
        <w:t xml:space="preserve"> ,</w:t>
      </w:r>
      <w:proofErr w:type="gramEnd"/>
      <w:r w:rsidR="005F17E3">
        <w:rPr>
          <w:sz w:val="32"/>
        </w:rPr>
        <w:t xml:space="preserve"> занятия спортом так и приобщения детей к труду</w:t>
      </w:r>
      <w:r w:rsidR="008B59B4">
        <w:rPr>
          <w:sz w:val="32"/>
        </w:rPr>
        <w:t xml:space="preserve">. В школе имеется </w:t>
      </w:r>
      <w:proofErr w:type="gramStart"/>
      <w:r w:rsidR="008B59B4">
        <w:rPr>
          <w:sz w:val="32"/>
        </w:rPr>
        <w:t>музей</w:t>
      </w:r>
      <w:proofErr w:type="gramEnd"/>
      <w:r w:rsidR="008B59B4">
        <w:rPr>
          <w:sz w:val="32"/>
        </w:rPr>
        <w:t xml:space="preserve"> который аттестован и паспортизирован. Работает компьютерный класс</w:t>
      </w:r>
      <w:proofErr w:type="gramStart"/>
      <w:r w:rsidR="008B59B4">
        <w:rPr>
          <w:sz w:val="32"/>
        </w:rPr>
        <w:t xml:space="preserve"> ,</w:t>
      </w:r>
      <w:proofErr w:type="gramEnd"/>
      <w:r w:rsidR="008B59B4">
        <w:rPr>
          <w:sz w:val="32"/>
        </w:rPr>
        <w:t xml:space="preserve"> к сети интернет подключены 7 компьютеров . Все учителя снабжены ноутбуками. Педагогический коллектив состоит из 12 человек из них двое мужчин. Количество обучающихся 56 учеников, средняя наполняемость составляет 7 учеников на класс. Обучается на дому один ученик</w:t>
      </w:r>
      <w:r w:rsidR="00D76AED">
        <w:rPr>
          <w:sz w:val="32"/>
        </w:rPr>
        <w:t xml:space="preserve">, для получения дополнительных знаний и общения со сверстниками он посещает и школу, но из-за того, что </w:t>
      </w:r>
      <w:proofErr w:type="gramStart"/>
      <w:r w:rsidR="00D76AED">
        <w:rPr>
          <w:sz w:val="32"/>
        </w:rPr>
        <w:t>нет пандуса ему тяжело подняться</w:t>
      </w:r>
      <w:proofErr w:type="gramEnd"/>
      <w:r w:rsidR="00D76AED">
        <w:rPr>
          <w:sz w:val="32"/>
        </w:rPr>
        <w:t xml:space="preserve"> на крыльцо и переступить порог школы, я прошу уважаемое руководство помочь в обустройстве пандуса и порогов. Успешно работают всевозможные кружки это: «Умелые руки» на районном  конкурсе </w:t>
      </w:r>
      <w:r w:rsidR="003F0B20">
        <w:rPr>
          <w:sz w:val="32"/>
        </w:rPr>
        <w:t xml:space="preserve">заняли первое место с экспонатом «Терем» рук. </w:t>
      </w:r>
      <w:proofErr w:type="spellStart"/>
      <w:r w:rsidR="003F0B20">
        <w:rPr>
          <w:sz w:val="32"/>
        </w:rPr>
        <w:t>Желованов</w:t>
      </w:r>
      <w:proofErr w:type="spellEnd"/>
      <w:r w:rsidR="003F0B20">
        <w:rPr>
          <w:sz w:val="32"/>
        </w:rPr>
        <w:t xml:space="preserve"> П.В. в перспективе смастерить целое подворье с хозяйственными </w:t>
      </w:r>
      <w:r w:rsidR="003F0B20">
        <w:rPr>
          <w:sz w:val="32"/>
        </w:rPr>
        <w:lastRenderedPageBreak/>
        <w:t>постройками и садом. Кружок «</w:t>
      </w:r>
      <w:proofErr w:type="spellStart"/>
      <w:r w:rsidR="003F0B20">
        <w:rPr>
          <w:sz w:val="32"/>
        </w:rPr>
        <w:t>Робототехник</w:t>
      </w:r>
      <w:proofErr w:type="spellEnd"/>
      <w:r w:rsidR="003F0B20">
        <w:rPr>
          <w:sz w:val="32"/>
        </w:rPr>
        <w:t>» руководитель Дми</w:t>
      </w:r>
      <w:r w:rsidR="00A009EA">
        <w:rPr>
          <w:sz w:val="32"/>
        </w:rPr>
        <w:t>триев С.А. На республиканской олимпиаде</w:t>
      </w:r>
      <w:r w:rsidR="003F0B20">
        <w:rPr>
          <w:sz w:val="32"/>
        </w:rPr>
        <w:t xml:space="preserve"> по </w:t>
      </w:r>
      <w:r w:rsidR="00A009EA">
        <w:rPr>
          <w:sz w:val="32"/>
        </w:rPr>
        <w:t>чувашскому языку призовое место заняла Федорова Катя, Бочкарев Никита 2 место на межрегиональной олимпиаде, в Доме Дружбы г. Казани выступила со своей работой Яковлева</w:t>
      </w:r>
      <w:r w:rsidR="00646DDD">
        <w:rPr>
          <w:sz w:val="32"/>
        </w:rPr>
        <w:t xml:space="preserve"> Марианна плюс ко всему она является победителем районных соревнований</w:t>
      </w:r>
      <w:proofErr w:type="gramStart"/>
      <w:r w:rsidR="00646DDD">
        <w:rPr>
          <w:sz w:val="32"/>
        </w:rPr>
        <w:t xml:space="preserve"> .</w:t>
      </w:r>
      <w:proofErr w:type="gramEnd"/>
      <w:r w:rsidR="00646DDD">
        <w:rPr>
          <w:sz w:val="32"/>
        </w:rPr>
        <w:t xml:space="preserve"> </w:t>
      </w:r>
      <w:r w:rsidR="00A009EA">
        <w:rPr>
          <w:sz w:val="32"/>
        </w:rPr>
        <w:t xml:space="preserve"> </w:t>
      </w:r>
      <w:r w:rsidR="003F0B20">
        <w:rPr>
          <w:sz w:val="32"/>
        </w:rPr>
        <w:t xml:space="preserve"> Педагогический коллектив вы</w:t>
      </w:r>
      <w:r w:rsidR="00634683">
        <w:rPr>
          <w:sz w:val="32"/>
        </w:rPr>
        <w:t xml:space="preserve">сококвалифицированный, 9 учителей являются выпускниками </w:t>
      </w:r>
      <w:proofErr w:type="spellStart"/>
      <w:r w:rsidR="00634683">
        <w:rPr>
          <w:sz w:val="32"/>
        </w:rPr>
        <w:t>Наратлинской</w:t>
      </w:r>
      <w:proofErr w:type="spellEnd"/>
      <w:r w:rsidR="00634683">
        <w:rPr>
          <w:sz w:val="32"/>
        </w:rPr>
        <w:t xml:space="preserve"> школы, опыт работы Корчагиной С.А. обобщен в республиканском методическом </w:t>
      </w:r>
      <w:proofErr w:type="gramStart"/>
      <w:r w:rsidR="00634683">
        <w:rPr>
          <w:sz w:val="32"/>
        </w:rPr>
        <w:t>сборнике</w:t>
      </w:r>
      <w:proofErr w:type="gramEnd"/>
      <w:r w:rsidR="00634683">
        <w:rPr>
          <w:sz w:val="32"/>
        </w:rPr>
        <w:t>.</w:t>
      </w:r>
      <w:r w:rsidR="00A009EA">
        <w:rPr>
          <w:sz w:val="32"/>
        </w:rPr>
        <w:t xml:space="preserve"> В марте запланировано межреспубликанский семинар</w:t>
      </w:r>
      <w:r w:rsidR="002B24C6">
        <w:rPr>
          <w:sz w:val="32"/>
        </w:rPr>
        <w:t xml:space="preserve"> чувашских школ с представителями Башкортостана. С декабря месяца школа начала</w:t>
      </w:r>
      <w:r w:rsidR="00CB0DA9">
        <w:rPr>
          <w:sz w:val="32"/>
        </w:rPr>
        <w:t xml:space="preserve"> выпускать свою школьную газету в цветном исполнении </w:t>
      </w:r>
      <w:r w:rsidR="002B24C6">
        <w:rPr>
          <w:sz w:val="32"/>
        </w:rPr>
        <w:t>(принтер)</w:t>
      </w:r>
      <w:proofErr w:type="gramStart"/>
      <w:r w:rsidR="002B24C6">
        <w:rPr>
          <w:sz w:val="32"/>
        </w:rPr>
        <w:t>.И</w:t>
      </w:r>
      <w:proofErr w:type="gramEnd"/>
      <w:r w:rsidR="002B24C6">
        <w:rPr>
          <w:sz w:val="32"/>
        </w:rPr>
        <w:t>дет активная работа по подготовке к праз</w:t>
      </w:r>
      <w:r w:rsidR="00460850">
        <w:rPr>
          <w:sz w:val="32"/>
        </w:rPr>
        <w:t xml:space="preserve">днованию 70 </w:t>
      </w:r>
      <w:proofErr w:type="spellStart"/>
      <w:r w:rsidR="00460850">
        <w:rPr>
          <w:sz w:val="32"/>
        </w:rPr>
        <w:t>летия</w:t>
      </w:r>
      <w:proofErr w:type="spellEnd"/>
      <w:r w:rsidR="00460850">
        <w:rPr>
          <w:sz w:val="32"/>
        </w:rPr>
        <w:t xml:space="preserve"> победы в ВОВ, проводятся поисковые работы , сбор материалов, конкурсы , сочинения . Решается во</w:t>
      </w:r>
      <w:r w:rsidR="00CB0DA9">
        <w:rPr>
          <w:sz w:val="32"/>
        </w:rPr>
        <w:t>прос о присвоении  школе имени олимпийского чемпиона Колесникова Н.А.</w:t>
      </w:r>
      <w:r w:rsidR="00460850">
        <w:rPr>
          <w:sz w:val="32"/>
        </w:rPr>
        <w:t xml:space="preserve"> </w:t>
      </w:r>
      <w:r w:rsidR="00646DDD">
        <w:rPr>
          <w:sz w:val="32"/>
        </w:rPr>
        <w:t xml:space="preserve">Весомую помощь в ремонте учебных классов оказал ООО «БПК» в лице руководителя </w:t>
      </w:r>
      <w:proofErr w:type="spellStart"/>
      <w:r w:rsidR="00646DDD">
        <w:rPr>
          <w:sz w:val="32"/>
        </w:rPr>
        <w:t>Сабирова</w:t>
      </w:r>
      <w:proofErr w:type="spellEnd"/>
      <w:r w:rsidR="00646DDD">
        <w:rPr>
          <w:sz w:val="32"/>
        </w:rPr>
        <w:t xml:space="preserve"> М.Ж.</w:t>
      </w:r>
      <w:r w:rsidR="00460850">
        <w:rPr>
          <w:sz w:val="32"/>
        </w:rPr>
        <w:t xml:space="preserve"> </w:t>
      </w:r>
      <w:r w:rsidR="009C6CC5">
        <w:rPr>
          <w:sz w:val="32"/>
        </w:rPr>
        <w:t>Больной вопрос ремонт спортивного зала и системы отопления зала.</w:t>
      </w:r>
    </w:p>
    <w:p w:rsidR="00634683" w:rsidRDefault="00565E81" w:rsidP="00634683">
      <w:pPr>
        <w:tabs>
          <w:tab w:val="left" w:pos="2768"/>
        </w:tabs>
        <w:rPr>
          <w:sz w:val="32"/>
        </w:rPr>
      </w:pPr>
      <w:r>
        <w:rPr>
          <w:sz w:val="32"/>
        </w:rPr>
        <w:t xml:space="preserve">                                  ДОУ «Колокольчик»</w:t>
      </w:r>
    </w:p>
    <w:p w:rsidR="00565E81" w:rsidRDefault="00565E81" w:rsidP="00634683">
      <w:pPr>
        <w:tabs>
          <w:tab w:val="left" w:pos="1249"/>
        </w:tabs>
        <w:jc w:val="both"/>
        <w:rPr>
          <w:sz w:val="32"/>
        </w:rPr>
      </w:pPr>
      <w:r>
        <w:rPr>
          <w:sz w:val="32"/>
        </w:rPr>
        <w:t xml:space="preserve">                Заведующая Степанова Алена Васильевна</w:t>
      </w:r>
      <w:r>
        <w:rPr>
          <w:sz w:val="32"/>
        </w:rPr>
        <w:tab/>
      </w:r>
    </w:p>
    <w:p w:rsidR="00A60308" w:rsidRDefault="00565E81" w:rsidP="00565E81">
      <w:pPr>
        <w:jc w:val="both"/>
        <w:rPr>
          <w:sz w:val="32"/>
        </w:rPr>
      </w:pPr>
      <w:proofErr w:type="gramStart"/>
      <w:r>
        <w:rPr>
          <w:sz w:val="32"/>
        </w:rPr>
        <w:t>Расположен</w:t>
      </w:r>
      <w:proofErr w:type="gramEnd"/>
      <w:r>
        <w:rPr>
          <w:sz w:val="32"/>
        </w:rPr>
        <w:t xml:space="preserve"> в типовом двухэтажном здании построенный в 1984 году на 140 мест. В настоящее время садик посещают 17 детей все о</w:t>
      </w:r>
      <w:r w:rsidR="004839F2">
        <w:rPr>
          <w:sz w:val="32"/>
        </w:rPr>
        <w:t>ни ходят в</w:t>
      </w:r>
      <w:r>
        <w:rPr>
          <w:sz w:val="32"/>
        </w:rPr>
        <w:t xml:space="preserve"> одну  разновозрастную группу. </w:t>
      </w:r>
      <w:r w:rsidR="004839F2">
        <w:rPr>
          <w:sz w:val="32"/>
        </w:rPr>
        <w:t xml:space="preserve"> Из-за повышения оплаты за посещение садика</w:t>
      </w:r>
      <w:r>
        <w:rPr>
          <w:sz w:val="32"/>
        </w:rPr>
        <w:t xml:space="preserve"> количество детей сократилось. </w:t>
      </w:r>
      <w:r w:rsidR="004839F2">
        <w:rPr>
          <w:sz w:val="32"/>
        </w:rPr>
        <w:t>Штатное расписание составляет 8 человек, из них 2 воспитателя, две няни и обслуживающего персонала четыре человека. В садике своими силами оборудо</w:t>
      </w:r>
      <w:r w:rsidR="00646DDD">
        <w:rPr>
          <w:sz w:val="32"/>
        </w:rPr>
        <w:t>ван спортивный зал, зимний сад</w:t>
      </w:r>
      <w:proofErr w:type="gramStart"/>
      <w:r w:rsidR="00646DDD">
        <w:rPr>
          <w:sz w:val="32"/>
        </w:rPr>
        <w:t xml:space="preserve"> ,</w:t>
      </w:r>
      <w:proofErr w:type="gramEnd"/>
      <w:r w:rsidR="00646DDD">
        <w:rPr>
          <w:sz w:val="32"/>
        </w:rPr>
        <w:t xml:space="preserve"> комната чувашской культуры, музыкальный кабинет, комната </w:t>
      </w:r>
      <w:r w:rsidR="005D3C52">
        <w:rPr>
          <w:sz w:val="32"/>
        </w:rPr>
        <w:t>БДД.</w:t>
      </w:r>
      <w:r w:rsidR="004839F2">
        <w:rPr>
          <w:sz w:val="32"/>
        </w:rPr>
        <w:t xml:space="preserve"> Основными проблемами являются: мягкая кровля крыши здания</w:t>
      </w:r>
      <w:r w:rsidR="00A60308">
        <w:rPr>
          <w:sz w:val="32"/>
        </w:rPr>
        <w:t xml:space="preserve">, из-за протекания крыши и попадания воды внутрь здания </w:t>
      </w:r>
      <w:r w:rsidR="00A60308">
        <w:rPr>
          <w:sz w:val="32"/>
        </w:rPr>
        <w:lastRenderedPageBreak/>
        <w:t>временно посещение садика было приостановлено, также в плачевном состоянии ограждение территории сада.</w:t>
      </w:r>
    </w:p>
    <w:p w:rsidR="00A60308" w:rsidRDefault="00A60308" w:rsidP="00A60308">
      <w:pPr>
        <w:tabs>
          <w:tab w:val="left" w:pos="3173"/>
        </w:tabs>
        <w:rPr>
          <w:sz w:val="32"/>
        </w:rPr>
      </w:pPr>
      <w:r>
        <w:rPr>
          <w:sz w:val="32"/>
        </w:rPr>
        <w:tab/>
        <w:t xml:space="preserve">   ФАП</w:t>
      </w:r>
    </w:p>
    <w:p w:rsidR="00A60308" w:rsidRDefault="00A60308" w:rsidP="00A60308">
      <w:pPr>
        <w:tabs>
          <w:tab w:val="left" w:pos="979"/>
        </w:tabs>
        <w:rPr>
          <w:sz w:val="32"/>
        </w:rPr>
      </w:pPr>
      <w:r>
        <w:rPr>
          <w:sz w:val="32"/>
        </w:rPr>
        <w:tab/>
        <w:t xml:space="preserve">   Заведующая Антонова Елена Николаевна</w:t>
      </w:r>
    </w:p>
    <w:p w:rsidR="000024EE" w:rsidRDefault="00A60308" w:rsidP="00A60308">
      <w:pPr>
        <w:jc w:val="both"/>
        <w:rPr>
          <w:sz w:val="32"/>
        </w:rPr>
      </w:pPr>
      <w:r>
        <w:rPr>
          <w:sz w:val="32"/>
        </w:rPr>
        <w:t xml:space="preserve">    Фельдшерско-акушерский пункт размещается на первом этаже здания детского здания</w:t>
      </w:r>
      <w:r w:rsidR="000024EE">
        <w:rPr>
          <w:sz w:val="32"/>
        </w:rPr>
        <w:t>,</w:t>
      </w:r>
      <w:r>
        <w:rPr>
          <w:sz w:val="32"/>
        </w:rPr>
        <w:t xml:space="preserve"> состоит из пяти кабинетов</w:t>
      </w:r>
      <w:r w:rsidR="000024EE">
        <w:rPr>
          <w:sz w:val="32"/>
        </w:rPr>
        <w:t xml:space="preserve">, все </w:t>
      </w:r>
      <w:r w:rsidR="005D3C52">
        <w:rPr>
          <w:sz w:val="32"/>
        </w:rPr>
        <w:t>кабинеты оборудованы. В</w:t>
      </w:r>
      <w:r w:rsidR="000024EE">
        <w:rPr>
          <w:sz w:val="32"/>
        </w:rPr>
        <w:t>едут прием</w:t>
      </w:r>
      <w:proofErr w:type="gramStart"/>
      <w:r w:rsidR="000024EE">
        <w:rPr>
          <w:sz w:val="32"/>
        </w:rPr>
        <w:t xml:space="preserve"> :</w:t>
      </w:r>
      <w:proofErr w:type="gramEnd"/>
      <w:r w:rsidR="000024EE">
        <w:rPr>
          <w:sz w:val="32"/>
        </w:rPr>
        <w:t xml:space="preserve"> участковый терапевт и педиатр. Штатное расписание два человека, обслуживают население трех населенных пунктов поселения. Амбулаторное посещение за 2014год составил 10124 , в том числе без процедур 4924 посещения. Посещение с детьми 501, 3987 раз проведены посещения на дому, вызовов на дом 189 раз.</w:t>
      </w:r>
      <w:r w:rsidR="005D3C52">
        <w:rPr>
          <w:sz w:val="32"/>
        </w:rPr>
        <w:t xml:space="preserve"> В феврале будет </w:t>
      </w:r>
      <w:proofErr w:type="gramStart"/>
      <w:r w:rsidR="005D3C52">
        <w:rPr>
          <w:sz w:val="32"/>
        </w:rPr>
        <w:t>составлен и утвержден</w:t>
      </w:r>
      <w:proofErr w:type="gramEnd"/>
      <w:r w:rsidR="005D3C52">
        <w:rPr>
          <w:sz w:val="32"/>
        </w:rPr>
        <w:t xml:space="preserve"> график приема сельчан участковым терапевтом, график будет размещен на информационных стендах и общественных местах.</w:t>
      </w:r>
    </w:p>
    <w:p w:rsidR="000024EE" w:rsidRDefault="000024EE" w:rsidP="000024EE">
      <w:pPr>
        <w:tabs>
          <w:tab w:val="left" w:pos="2779"/>
        </w:tabs>
        <w:jc w:val="both"/>
        <w:rPr>
          <w:sz w:val="32"/>
        </w:rPr>
      </w:pPr>
      <w:r>
        <w:rPr>
          <w:sz w:val="32"/>
        </w:rPr>
        <w:tab/>
        <w:t xml:space="preserve">           СДК</w:t>
      </w:r>
    </w:p>
    <w:p w:rsidR="007837DA" w:rsidRDefault="000024EE" w:rsidP="000024EE">
      <w:pPr>
        <w:rPr>
          <w:sz w:val="32"/>
        </w:rPr>
      </w:pPr>
      <w:r>
        <w:rPr>
          <w:sz w:val="32"/>
        </w:rPr>
        <w:t xml:space="preserve">   </w:t>
      </w:r>
      <w:r w:rsidR="007837DA">
        <w:rPr>
          <w:sz w:val="32"/>
        </w:rPr>
        <w:t xml:space="preserve">           </w:t>
      </w:r>
      <w:r>
        <w:rPr>
          <w:sz w:val="32"/>
        </w:rPr>
        <w:t xml:space="preserve"> </w:t>
      </w:r>
      <w:r w:rsidR="007837DA">
        <w:rPr>
          <w:sz w:val="32"/>
        </w:rPr>
        <w:t>Заведующая Егорова Елена Аркадиевна</w:t>
      </w:r>
    </w:p>
    <w:p w:rsidR="00684CE5" w:rsidRDefault="007837DA" w:rsidP="007837DA">
      <w:pPr>
        <w:jc w:val="both"/>
        <w:rPr>
          <w:sz w:val="32"/>
        </w:rPr>
      </w:pPr>
      <w:r>
        <w:rPr>
          <w:sz w:val="32"/>
        </w:rPr>
        <w:t xml:space="preserve">  </w:t>
      </w:r>
      <w:r w:rsidR="00F23443">
        <w:rPr>
          <w:sz w:val="32"/>
        </w:rPr>
        <w:t xml:space="preserve"> </w:t>
      </w:r>
      <w:r>
        <w:rPr>
          <w:sz w:val="32"/>
        </w:rPr>
        <w:t xml:space="preserve"> Здание построено в 1967 году. Штатное расписание семь человек. При клубе действуют 14 кружков различного направления с числом участников 120 человек. В 2014 году начал работу клуб «Ностальгия» для ветеранов и пенсионеров душой клуба и вдохновителем является Лаптева К.Г. . За истекший год было проведено 173 мероприятия, приняли участие в чувашском фестивале «</w:t>
      </w:r>
      <w:proofErr w:type="spellStart"/>
      <w:r>
        <w:rPr>
          <w:sz w:val="32"/>
        </w:rPr>
        <w:t>Учу</w:t>
      </w:r>
      <w:r w:rsidR="009C6CC5">
        <w:rPr>
          <w:sz w:val="32"/>
        </w:rPr>
        <w:t>к</w:t>
      </w:r>
      <w:proofErr w:type="spellEnd"/>
      <w:r w:rsidR="009C6CC5">
        <w:rPr>
          <w:sz w:val="32"/>
        </w:rPr>
        <w:t>», проводили выездные концерты.</w:t>
      </w:r>
    </w:p>
    <w:p w:rsidR="00684CE5" w:rsidRDefault="00684CE5" w:rsidP="00684CE5">
      <w:pPr>
        <w:tabs>
          <w:tab w:val="left" w:pos="3015"/>
        </w:tabs>
        <w:rPr>
          <w:sz w:val="32"/>
        </w:rPr>
      </w:pPr>
      <w:r>
        <w:rPr>
          <w:sz w:val="32"/>
        </w:rPr>
        <w:tab/>
        <w:t>Библиотека</w:t>
      </w:r>
    </w:p>
    <w:p w:rsidR="00684CE5" w:rsidRDefault="00CB0DA9" w:rsidP="00684CE5">
      <w:pPr>
        <w:ind w:firstLine="708"/>
        <w:jc w:val="both"/>
        <w:rPr>
          <w:sz w:val="32"/>
        </w:rPr>
      </w:pPr>
      <w:r>
        <w:rPr>
          <w:sz w:val="32"/>
        </w:rPr>
        <w:t xml:space="preserve">      </w:t>
      </w:r>
      <w:proofErr w:type="gramStart"/>
      <w:r w:rsidR="00684CE5">
        <w:rPr>
          <w:sz w:val="32"/>
        </w:rPr>
        <w:t>Заведующая Дмитриева</w:t>
      </w:r>
      <w:proofErr w:type="gramEnd"/>
      <w:r w:rsidR="00684CE5">
        <w:rPr>
          <w:sz w:val="32"/>
        </w:rPr>
        <w:t xml:space="preserve"> Татьяна Сергеевна</w:t>
      </w:r>
    </w:p>
    <w:p w:rsidR="005F2879" w:rsidRDefault="00684CE5" w:rsidP="00684CE5">
      <w:pPr>
        <w:jc w:val="both"/>
        <w:rPr>
          <w:sz w:val="32"/>
        </w:rPr>
      </w:pPr>
      <w:r>
        <w:rPr>
          <w:sz w:val="32"/>
        </w:rPr>
        <w:t xml:space="preserve"> </w:t>
      </w:r>
      <w:r w:rsidR="00F23443">
        <w:rPr>
          <w:sz w:val="32"/>
        </w:rPr>
        <w:t xml:space="preserve"> </w:t>
      </w:r>
      <w:r>
        <w:rPr>
          <w:sz w:val="32"/>
        </w:rPr>
        <w:t xml:space="preserve">  Библиотека расположена в здании сельского клуба. За 2014год количество читателей составил 527 человек</w:t>
      </w:r>
      <w:r w:rsidR="00A13BE9">
        <w:rPr>
          <w:sz w:val="32"/>
        </w:rPr>
        <w:t xml:space="preserve">, количество посещений </w:t>
      </w:r>
      <w:r w:rsidR="00C547BA">
        <w:rPr>
          <w:sz w:val="32"/>
        </w:rPr>
        <w:lastRenderedPageBreak/>
        <w:t xml:space="preserve">жителями поселения библиотеки </w:t>
      </w:r>
      <w:r w:rsidR="005F2879">
        <w:rPr>
          <w:sz w:val="32"/>
        </w:rPr>
        <w:t xml:space="preserve">4455, книг выдано 11768 штук. Фонд библиотеки составляет 8920 экземпляров, из них на </w:t>
      </w:r>
      <w:proofErr w:type="gramStart"/>
      <w:r w:rsidR="005F2879">
        <w:rPr>
          <w:sz w:val="32"/>
        </w:rPr>
        <w:t>чувашском</w:t>
      </w:r>
      <w:proofErr w:type="gramEnd"/>
      <w:r w:rsidR="005F2879">
        <w:rPr>
          <w:sz w:val="32"/>
        </w:rPr>
        <w:t xml:space="preserve"> языке-1845 книг, на татарском-525 штук и на русском-6550 экземпляров. Всего за истекший год проведено 38 мероприятий </w:t>
      </w:r>
      <w:r w:rsidR="009C6CC5">
        <w:rPr>
          <w:sz w:val="32"/>
        </w:rPr>
        <w:t xml:space="preserve">как с детьми так и </w:t>
      </w:r>
      <w:r w:rsidR="00DB7CB7">
        <w:rPr>
          <w:sz w:val="32"/>
        </w:rPr>
        <w:t xml:space="preserve"> взрослым населением.</w:t>
      </w:r>
    </w:p>
    <w:p w:rsidR="005F2879" w:rsidRDefault="005F2879" w:rsidP="005F2879">
      <w:pPr>
        <w:tabs>
          <w:tab w:val="left" w:pos="2464"/>
        </w:tabs>
        <w:rPr>
          <w:sz w:val="32"/>
        </w:rPr>
      </w:pPr>
      <w:r>
        <w:rPr>
          <w:sz w:val="32"/>
        </w:rPr>
        <w:tab/>
        <w:t>Отделение почтовой связи</w:t>
      </w:r>
    </w:p>
    <w:p w:rsidR="005F2879" w:rsidRDefault="005F2879" w:rsidP="005F2879">
      <w:pPr>
        <w:tabs>
          <w:tab w:val="left" w:pos="1024"/>
        </w:tabs>
        <w:rPr>
          <w:sz w:val="32"/>
        </w:rPr>
      </w:pPr>
      <w:r>
        <w:rPr>
          <w:sz w:val="32"/>
        </w:rPr>
        <w:tab/>
        <w:t xml:space="preserve">     Заведующая </w:t>
      </w:r>
      <w:proofErr w:type="spellStart"/>
      <w:r>
        <w:rPr>
          <w:sz w:val="32"/>
        </w:rPr>
        <w:t>Петрученя</w:t>
      </w:r>
      <w:proofErr w:type="spellEnd"/>
      <w:r>
        <w:rPr>
          <w:sz w:val="32"/>
        </w:rPr>
        <w:t xml:space="preserve"> Нина Васильевна</w:t>
      </w:r>
    </w:p>
    <w:p w:rsidR="008405C2" w:rsidRDefault="005F2879" w:rsidP="005F2879">
      <w:pPr>
        <w:jc w:val="both"/>
        <w:rPr>
          <w:sz w:val="32"/>
        </w:rPr>
      </w:pPr>
      <w:r>
        <w:rPr>
          <w:sz w:val="32"/>
        </w:rPr>
        <w:t xml:space="preserve">     Почтовое отделение находится на первом этаже административного здания. Обслуживает население трех деревень поселения. Всего выписано периодической печати-490 экземпляров</w:t>
      </w:r>
      <w:r w:rsidR="007F1CA4">
        <w:rPr>
          <w:sz w:val="32"/>
        </w:rPr>
        <w:t xml:space="preserve"> из них газет 464, и журналов 26, в том числе 84 – </w:t>
      </w:r>
      <w:proofErr w:type="spellStart"/>
      <w:r w:rsidR="007F1CA4">
        <w:rPr>
          <w:sz w:val="32"/>
        </w:rPr>
        <w:t>Бугульминской</w:t>
      </w:r>
      <w:proofErr w:type="spellEnd"/>
      <w:r w:rsidR="007F1CA4">
        <w:rPr>
          <w:sz w:val="32"/>
        </w:rPr>
        <w:t xml:space="preserve"> газеты, и газеты на чувашском языке Сувар-35 штук. ОПС также оказывает услуги по переводам, приему и выдачи посылок, бандеролей, пакетов и писем. Производит оплату коммунальных услуг, штрафов ГИБДД. Продажа товаров народного потребления, железнодорожных и </w:t>
      </w:r>
      <w:proofErr w:type="gramStart"/>
      <w:r w:rsidR="007F1CA4">
        <w:rPr>
          <w:sz w:val="32"/>
        </w:rPr>
        <w:t>авиа билетов</w:t>
      </w:r>
      <w:proofErr w:type="gramEnd"/>
      <w:r w:rsidR="007F1CA4">
        <w:rPr>
          <w:sz w:val="32"/>
        </w:rPr>
        <w:t>, погашение кредитов. Был произведен ремонт помещения ОПС с заменой системы отопления.</w:t>
      </w:r>
    </w:p>
    <w:p w:rsidR="008405C2" w:rsidRDefault="008405C2" w:rsidP="008405C2">
      <w:pPr>
        <w:tabs>
          <w:tab w:val="left" w:pos="2970"/>
        </w:tabs>
        <w:rPr>
          <w:sz w:val="32"/>
        </w:rPr>
      </w:pPr>
      <w:r>
        <w:rPr>
          <w:sz w:val="32"/>
        </w:rPr>
        <w:tab/>
        <w:t>Социальная защита</w:t>
      </w:r>
    </w:p>
    <w:p w:rsidR="00E53F54" w:rsidRPr="005D3C52" w:rsidRDefault="008405C2" w:rsidP="00E53F54">
      <w:pPr>
        <w:jc w:val="both"/>
        <w:rPr>
          <w:sz w:val="32"/>
        </w:rPr>
      </w:pPr>
      <w:r>
        <w:rPr>
          <w:sz w:val="32"/>
        </w:rPr>
        <w:t xml:space="preserve"> </w:t>
      </w:r>
      <w:r w:rsidR="00F23443">
        <w:rPr>
          <w:sz w:val="32"/>
        </w:rPr>
        <w:t xml:space="preserve">  </w:t>
      </w:r>
      <w:r>
        <w:rPr>
          <w:sz w:val="32"/>
        </w:rPr>
        <w:t xml:space="preserve"> На территории поселения проживает льготная категория людей, это пенсионеры 144 человека, в том числе 16 тружеников тыла, инвалиды 53, из них один ребенок. Ежегодно проводятся праздничные мероприятия посвященные Дню пожилых людей, и людей с ограниченными возможностями. На территории поселения работают два социальных работника</w:t>
      </w:r>
      <w:r w:rsidR="00E53F54">
        <w:rPr>
          <w:sz w:val="32"/>
        </w:rPr>
        <w:t>: Дегтярева З.С. и Давыдова В.</w:t>
      </w:r>
      <w:proofErr w:type="gramStart"/>
      <w:r w:rsidR="00E53F54">
        <w:rPr>
          <w:sz w:val="32"/>
        </w:rPr>
        <w:t>В.</w:t>
      </w:r>
      <w:proofErr w:type="gramEnd"/>
      <w:r>
        <w:rPr>
          <w:sz w:val="32"/>
        </w:rPr>
        <w:t xml:space="preserve"> которые обслуживаю</w:t>
      </w:r>
      <w:r w:rsidR="00E53F54">
        <w:rPr>
          <w:sz w:val="32"/>
        </w:rPr>
        <w:t>т на дому 14 жителей пожилого возраст</w:t>
      </w:r>
      <w:r w:rsidR="005D3C52">
        <w:rPr>
          <w:sz w:val="32"/>
        </w:rPr>
        <w:t xml:space="preserve">а и посещают одиноко живущих пенсионеров. </w:t>
      </w:r>
    </w:p>
    <w:p w:rsidR="00E53F54" w:rsidRDefault="00E53F54" w:rsidP="00E53F54">
      <w:pPr>
        <w:tabs>
          <w:tab w:val="left" w:pos="1136"/>
        </w:tabs>
        <w:rPr>
          <w:sz w:val="32"/>
        </w:rPr>
      </w:pPr>
      <w:r>
        <w:rPr>
          <w:sz w:val="32"/>
        </w:rPr>
        <w:tab/>
        <w:t xml:space="preserve">    </w:t>
      </w:r>
      <w:r w:rsidR="00CB0DA9">
        <w:rPr>
          <w:sz w:val="32"/>
        </w:rPr>
        <w:t xml:space="preserve">  </w:t>
      </w:r>
      <w:r>
        <w:rPr>
          <w:sz w:val="32"/>
        </w:rPr>
        <w:t xml:space="preserve">  </w:t>
      </w:r>
      <w:proofErr w:type="spellStart"/>
      <w:proofErr w:type="gramStart"/>
      <w:r>
        <w:rPr>
          <w:sz w:val="32"/>
        </w:rPr>
        <w:t>Жилищно</w:t>
      </w:r>
      <w:proofErr w:type="spellEnd"/>
      <w:r>
        <w:rPr>
          <w:sz w:val="32"/>
        </w:rPr>
        <w:t>- коммунальное</w:t>
      </w:r>
      <w:proofErr w:type="gramEnd"/>
      <w:r>
        <w:rPr>
          <w:sz w:val="32"/>
        </w:rPr>
        <w:t xml:space="preserve"> хозяйство</w:t>
      </w:r>
    </w:p>
    <w:p w:rsidR="00A40118" w:rsidRDefault="00E53F54" w:rsidP="00CA770D">
      <w:pPr>
        <w:jc w:val="both"/>
        <w:rPr>
          <w:sz w:val="32"/>
        </w:rPr>
      </w:pPr>
      <w:r>
        <w:rPr>
          <w:sz w:val="32"/>
        </w:rPr>
        <w:lastRenderedPageBreak/>
        <w:t xml:space="preserve">   </w:t>
      </w:r>
      <w:r w:rsidR="00F23443">
        <w:rPr>
          <w:sz w:val="32"/>
        </w:rPr>
        <w:t xml:space="preserve"> </w:t>
      </w:r>
      <w:r>
        <w:rPr>
          <w:sz w:val="32"/>
        </w:rPr>
        <w:t xml:space="preserve"> В сельском поселении общая площадь жилого фонда составляет 14680 кв</w:t>
      </w:r>
      <w:proofErr w:type="gramStart"/>
      <w:r>
        <w:rPr>
          <w:sz w:val="32"/>
        </w:rPr>
        <w:t>.м</w:t>
      </w:r>
      <w:proofErr w:type="gramEnd"/>
      <w:r>
        <w:rPr>
          <w:sz w:val="32"/>
        </w:rPr>
        <w:t xml:space="preserve">етров, что составляет 18,7 кв.метров на одного жителя. Уровень благоустройства: водопровод </w:t>
      </w:r>
      <w:r w:rsidR="00D65220">
        <w:rPr>
          <w:sz w:val="32"/>
        </w:rPr>
        <w:t>по системе водоснабжения 96%, канализация 15%, сетевой газ 9</w:t>
      </w:r>
      <w:r w:rsidR="00CB0DA9">
        <w:rPr>
          <w:sz w:val="32"/>
        </w:rPr>
        <w:t xml:space="preserve">5%,электроснабжение 100%, не </w:t>
      </w:r>
      <w:proofErr w:type="spellStart"/>
      <w:r w:rsidR="00CB0DA9">
        <w:rPr>
          <w:sz w:val="32"/>
        </w:rPr>
        <w:t>гзифицировано</w:t>
      </w:r>
      <w:proofErr w:type="spellEnd"/>
      <w:r w:rsidR="00D65220">
        <w:rPr>
          <w:sz w:val="32"/>
        </w:rPr>
        <w:t xml:space="preserve"> село </w:t>
      </w:r>
      <w:proofErr w:type="spellStart"/>
      <w:r w:rsidR="00D65220">
        <w:rPr>
          <w:sz w:val="32"/>
        </w:rPr>
        <w:t>Ключевка</w:t>
      </w:r>
      <w:proofErr w:type="spellEnd"/>
      <w:r w:rsidR="00D65220">
        <w:rPr>
          <w:sz w:val="32"/>
        </w:rPr>
        <w:t>. Холодное водоснабжение поселка Петровка</w:t>
      </w:r>
      <w:r w:rsidR="00603A84">
        <w:rPr>
          <w:sz w:val="32"/>
        </w:rPr>
        <w:t xml:space="preserve"> через родники и колодцы расположенные практически в каждом подворье. В стадии стр</w:t>
      </w:r>
      <w:r w:rsidR="00CB0DA9">
        <w:rPr>
          <w:sz w:val="32"/>
        </w:rPr>
        <w:t>оительства находятся еще семь домов</w:t>
      </w:r>
      <w:r w:rsidR="00603A84">
        <w:rPr>
          <w:sz w:val="32"/>
        </w:rPr>
        <w:t>, один дом введен в эксплуатацию построенный по республиканской программе по поддержке молодых семей в сельской местности. На балансе поселения находятся четыре многоквартирных дома, которые были переданы поселению в 2006 году, ко</w:t>
      </w:r>
      <w:r w:rsidR="004C1A94">
        <w:rPr>
          <w:sz w:val="32"/>
        </w:rPr>
        <w:t xml:space="preserve">торые являются одной из проблем. Проблемными являются кровля домов , водопроводные и канализационные сети, но основной проблемой являются вопросы оплаты коммунальных услуг </w:t>
      </w:r>
      <w:proofErr w:type="gramStart"/>
      <w:r w:rsidR="004C1A94">
        <w:rPr>
          <w:sz w:val="32"/>
        </w:rPr>
        <w:t>в следствии</w:t>
      </w:r>
      <w:proofErr w:type="gramEnd"/>
      <w:r w:rsidR="004C1A94">
        <w:rPr>
          <w:sz w:val="32"/>
        </w:rPr>
        <w:t xml:space="preserve"> чего не попадание в программу капитального ремонта. Проблема эта решена по дому №2 в этом доме провели капитальный ремонт. На данный момент всем должникам розданы претензии о погашении долгов по </w:t>
      </w:r>
      <w:proofErr w:type="spellStart"/>
      <w:r w:rsidR="004C1A94">
        <w:rPr>
          <w:sz w:val="32"/>
        </w:rPr>
        <w:t>комуслугам</w:t>
      </w:r>
      <w:proofErr w:type="spellEnd"/>
      <w:r w:rsidR="004C1A94">
        <w:rPr>
          <w:sz w:val="32"/>
        </w:rPr>
        <w:t>,</w:t>
      </w:r>
      <w:r w:rsidR="009C6CC5">
        <w:rPr>
          <w:sz w:val="32"/>
        </w:rPr>
        <w:t xml:space="preserve"> проведено общее собрание с жильцами МКД</w:t>
      </w:r>
      <w:r w:rsidR="004C1A94">
        <w:rPr>
          <w:sz w:val="32"/>
        </w:rPr>
        <w:t xml:space="preserve"> </w:t>
      </w:r>
      <w:r w:rsidR="009C6CC5">
        <w:rPr>
          <w:sz w:val="32"/>
        </w:rPr>
        <w:t>о переходе</w:t>
      </w:r>
      <w:r w:rsidR="00CC7403">
        <w:rPr>
          <w:sz w:val="32"/>
        </w:rPr>
        <w:t xml:space="preserve"> на непосредственное управление, </w:t>
      </w:r>
      <w:proofErr w:type="gramStart"/>
      <w:r w:rsidR="00CC7403">
        <w:rPr>
          <w:sz w:val="32"/>
        </w:rPr>
        <w:t>и</w:t>
      </w:r>
      <w:proofErr w:type="gramEnd"/>
      <w:r w:rsidR="00CC7403">
        <w:rPr>
          <w:sz w:val="32"/>
        </w:rPr>
        <w:t xml:space="preserve"> что из себя представляет такое управление.</w:t>
      </w:r>
      <w:r w:rsidR="0016736D">
        <w:rPr>
          <w:sz w:val="32"/>
        </w:rPr>
        <w:t xml:space="preserve"> </w:t>
      </w:r>
      <w:r w:rsidR="00290830">
        <w:rPr>
          <w:sz w:val="32"/>
        </w:rPr>
        <w:t>Из 62 квартир на 01.01.2015года проживают в 45 квартирах,</w:t>
      </w:r>
      <w:r w:rsidR="00CA770D">
        <w:rPr>
          <w:sz w:val="32"/>
        </w:rPr>
        <w:t xml:space="preserve"> </w:t>
      </w:r>
      <w:r w:rsidR="00290830">
        <w:rPr>
          <w:sz w:val="32"/>
        </w:rPr>
        <w:t xml:space="preserve"> остальные 17 квартир распределены</w:t>
      </w:r>
      <w:r w:rsidR="00CA770D">
        <w:rPr>
          <w:sz w:val="32"/>
        </w:rPr>
        <w:t>, все квартиросъемщики получили соответств</w:t>
      </w:r>
      <w:r w:rsidR="00CB0DA9">
        <w:rPr>
          <w:sz w:val="32"/>
        </w:rPr>
        <w:t xml:space="preserve">ующие документы на наем </w:t>
      </w:r>
      <w:proofErr w:type="gramStart"/>
      <w:r w:rsidR="00CB0DA9">
        <w:rPr>
          <w:sz w:val="32"/>
        </w:rPr>
        <w:t>жилья</w:t>
      </w:r>
      <w:proofErr w:type="gramEnd"/>
      <w:r w:rsidR="00CA770D">
        <w:rPr>
          <w:sz w:val="32"/>
        </w:rPr>
        <w:t xml:space="preserve"> но</w:t>
      </w:r>
      <w:r w:rsidR="00290830">
        <w:rPr>
          <w:sz w:val="32"/>
        </w:rPr>
        <w:t xml:space="preserve"> еще не</w:t>
      </w:r>
      <w:r w:rsidR="00CA770D">
        <w:rPr>
          <w:sz w:val="32"/>
        </w:rPr>
        <w:t xml:space="preserve"> заселились слишком большой объем ремонтных работ. В 46 квартирах установлены котлы индивидуального отопления по программе перевода квартир на индивидуальное отопление.</w:t>
      </w:r>
      <w:r w:rsidR="00532E39">
        <w:rPr>
          <w:sz w:val="32"/>
        </w:rPr>
        <w:t xml:space="preserve">                                             </w:t>
      </w:r>
      <w:r w:rsidR="00CA770D">
        <w:rPr>
          <w:sz w:val="32"/>
        </w:rPr>
        <w:tab/>
        <w:t xml:space="preserve">              </w:t>
      </w:r>
      <w:r w:rsidR="00CB0DA9">
        <w:rPr>
          <w:sz w:val="32"/>
        </w:rPr>
        <w:t xml:space="preserve">    </w:t>
      </w:r>
      <w:r w:rsidR="00CA770D">
        <w:rPr>
          <w:sz w:val="32"/>
        </w:rPr>
        <w:t xml:space="preserve"> Спортивная жизнь поселения</w:t>
      </w:r>
    </w:p>
    <w:p w:rsidR="005B5885" w:rsidRDefault="00A40118" w:rsidP="00A40118">
      <w:pPr>
        <w:jc w:val="both"/>
        <w:rPr>
          <w:sz w:val="32"/>
        </w:rPr>
      </w:pPr>
      <w:r>
        <w:rPr>
          <w:sz w:val="32"/>
        </w:rPr>
        <w:t xml:space="preserve"> </w:t>
      </w:r>
      <w:r w:rsidR="00F23443">
        <w:rPr>
          <w:sz w:val="32"/>
        </w:rPr>
        <w:t xml:space="preserve">   </w:t>
      </w:r>
      <w:r>
        <w:rPr>
          <w:sz w:val="32"/>
        </w:rPr>
        <w:t xml:space="preserve"> За тренировки, организацию и участие в спортивных соревнованиях в сельском поселении отвечают: по тяжелой атлетике Беспалов С.В. и по другим видам спорта </w:t>
      </w:r>
      <w:proofErr w:type="spellStart"/>
      <w:r>
        <w:rPr>
          <w:sz w:val="32"/>
        </w:rPr>
        <w:t>Желованов</w:t>
      </w:r>
      <w:proofErr w:type="spellEnd"/>
      <w:r>
        <w:rPr>
          <w:sz w:val="32"/>
        </w:rPr>
        <w:t xml:space="preserve"> П.В.</w:t>
      </w:r>
      <w:r w:rsidR="000E02D5">
        <w:rPr>
          <w:sz w:val="32"/>
        </w:rPr>
        <w:t xml:space="preserve"> Во всех </w:t>
      </w:r>
      <w:proofErr w:type="gramStart"/>
      <w:r w:rsidR="000E02D5">
        <w:rPr>
          <w:sz w:val="32"/>
        </w:rPr>
        <w:t>соревнованиях</w:t>
      </w:r>
      <w:proofErr w:type="gramEnd"/>
      <w:r w:rsidR="000E02D5">
        <w:rPr>
          <w:sz w:val="32"/>
        </w:rPr>
        <w:t xml:space="preserve"> где участвуют атлеты из </w:t>
      </w:r>
      <w:proofErr w:type="spellStart"/>
      <w:r w:rsidR="000E02D5">
        <w:rPr>
          <w:sz w:val="32"/>
        </w:rPr>
        <w:t>Наратлов</w:t>
      </w:r>
      <w:proofErr w:type="spellEnd"/>
      <w:r w:rsidR="000E02D5">
        <w:rPr>
          <w:sz w:val="32"/>
        </w:rPr>
        <w:t xml:space="preserve"> неизменно занимают призовые места. В общем зачете </w:t>
      </w:r>
      <w:r w:rsidR="000E02D5">
        <w:rPr>
          <w:sz w:val="32"/>
        </w:rPr>
        <w:lastRenderedPageBreak/>
        <w:t>спартакиады среди сельской молодежи ежегодно занимают призовые места. Два года подряд завоевывали кубок «Аграрной молодежи» Не отстают от молодежи и учащиеся школы на районных соревнованиях по баскетболу 3</w:t>
      </w:r>
      <w:r w:rsidR="00F922B7">
        <w:rPr>
          <w:sz w:val="32"/>
        </w:rPr>
        <w:t>. места волейболу 3 места</w:t>
      </w:r>
      <w:r w:rsidR="000E02D5">
        <w:rPr>
          <w:sz w:val="32"/>
        </w:rPr>
        <w:t>, лыжные гонки 2,</w:t>
      </w:r>
      <w:r w:rsidR="00DB7CB7">
        <w:rPr>
          <w:sz w:val="32"/>
        </w:rPr>
        <w:t xml:space="preserve"> 3 места</w:t>
      </w:r>
      <w:r w:rsidR="000E02D5">
        <w:rPr>
          <w:sz w:val="32"/>
        </w:rPr>
        <w:t>, осенний кросс</w:t>
      </w:r>
      <w:proofErr w:type="gramStart"/>
      <w:r w:rsidR="000E02D5">
        <w:rPr>
          <w:sz w:val="32"/>
        </w:rPr>
        <w:t xml:space="preserve"> ,</w:t>
      </w:r>
      <w:proofErr w:type="gramEnd"/>
      <w:r w:rsidR="000E02D5">
        <w:rPr>
          <w:sz w:val="32"/>
        </w:rPr>
        <w:t xml:space="preserve"> спортивное ориентирование туристическое мно</w:t>
      </w:r>
      <w:r w:rsidR="00F922B7">
        <w:rPr>
          <w:sz w:val="32"/>
        </w:rPr>
        <w:t>гоборье и игры «Зарница» 1 места</w:t>
      </w:r>
      <w:r w:rsidR="000E02D5">
        <w:rPr>
          <w:sz w:val="32"/>
        </w:rPr>
        <w:t xml:space="preserve">. Секция тяжелой атлетики под руководством тренера Беспалова С.В. </w:t>
      </w:r>
      <w:r w:rsidR="00E41951">
        <w:rPr>
          <w:sz w:val="32"/>
        </w:rPr>
        <w:t xml:space="preserve">ежегодно выпускает и передает в залы тяжелой атлетики </w:t>
      </w:r>
      <w:proofErr w:type="gramStart"/>
      <w:r w:rsidR="00E41951">
        <w:rPr>
          <w:sz w:val="32"/>
        </w:rPr>
        <w:t>г</w:t>
      </w:r>
      <w:proofErr w:type="gramEnd"/>
      <w:r w:rsidR="00E41951">
        <w:rPr>
          <w:sz w:val="32"/>
        </w:rPr>
        <w:t xml:space="preserve">. Бугульмы перспективных атлетов, которые неизменно выходят победителями и призерами различных соревнований как районных так и республиканских. Ежегодно по два атлета проходят сборы в </w:t>
      </w:r>
      <w:proofErr w:type="gramStart"/>
      <w:r w:rsidR="00E41951">
        <w:rPr>
          <w:sz w:val="32"/>
        </w:rPr>
        <w:t>г</w:t>
      </w:r>
      <w:proofErr w:type="gramEnd"/>
      <w:r w:rsidR="00E41951">
        <w:rPr>
          <w:sz w:val="32"/>
        </w:rPr>
        <w:t>. Зеленодольске.</w:t>
      </w:r>
      <w:r w:rsidR="00F922B7">
        <w:rPr>
          <w:sz w:val="32"/>
        </w:rPr>
        <w:t xml:space="preserve"> Зал тяжелой атлетики является единственным в своем роде в районе к тому оборудованный современными тренажерами и инвентарем.</w:t>
      </w:r>
      <w:r w:rsidR="00E41951">
        <w:rPr>
          <w:sz w:val="32"/>
        </w:rPr>
        <w:t xml:space="preserve"> Беспалов С.В. оформлен инструктором по спорту в ООО БПК. </w:t>
      </w:r>
      <w:proofErr w:type="spellStart"/>
      <w:r w:rsidR="00E41951">
        <w:rPr>
          <w:sz w:val="32"/>
        </w:rPr>
        <w:t>Желованов</w:t>
      </w:r>
      <w:proofErr w:type="spellEnd"/>
      <w:r w:rsidR="00E41951">
        <w:rPr>
          <w:sz w:val="32"/>
        </w:rPr>
        <w:t xml:space="preserve"> П.В. до начала весны 2014года получал жалование в ОДМС но в настоящее время </w:t>
      </w:r>
      <w:proofErr w:type="gramStart"/>
      <w:r w:rsidR="00E41951">
        <w:rPr>
          <w:sz w:val="32"/>
        </w:rPr>
        <w:t>ставку</w:t>
      </w:r>
      <w:proofErr w:type="gramEnd"/>
      <w:r w:rsidR="00E41951">
        <w:rPr>
          <w:sz w:val="32"/>
        </w:rPr>
        <w:t xml:space="preserve"> которую получал инструктор сокращена. </w:t>
      </w:r>
      <w:r w:rsidR="00B3781A">
        <w:rPr>
          <w:sz w:val="32"/>
        </w:rPr>
        <w:t xml:space="preserve">Как объяснил тогда еще начальник ОДМС </w:t>
      </w:r>
      <w:proofErr w:type="spellStart"/>
      <w:r w:rsidR="00B3781A">
        <w:rPr>
          <w:sz w:val="32"/>
        </w:rPr>
        <w:t>Гарифуллин</w:t>
      </w:r>
      <w:proofErr w:type="spellEnd"/>
      <w:r w:rsidR="00B3781A">
        <w:rPr>
          <w:sz w:val="32"/>
        </w:rPr>
        <w:t xml:space="preserve"> Р.М. финансирование инструкторов </w:t>
      </w:r>
      <w:proofErr w:type="gramStart"/>
      <w:r w:rsidR="00B3781A">
        <w:rPr>
          <w:sz w:val="32"/>
        </w:rPr>
        <w:t>прекращена</w:t>
      </w:r>
      <w:proofErr w:type="gramEnd"/>
      <w:r w:rsidR="00B3781A">
        <w:rPr>
          <w:sz w:val="32"/>
        </w:rPr>
        <w:t xml:space="preserve"> из министерства по делам молодежи спорта и туризма. Такие сокращения негативно повлияют на организацию физической культуры и спорта</w:t>
      </w:r>
      <w:proofErr w:type="gramStart"/>
      <w:r w:rsidR="00B3781A">
        <w:rPr>
          <w:sz w:val="32"/>
        </w:rPr>
        <w:t xml:space="preserve"> ,</w:t>
      </w:r>
      <w:proofErr w:type="gramEnd"/>
      <w:r w:rsidR="00B3781A">
        <w:rPr>
          <w:sz w:val="32"/>
        </w:rPr>
        <w:t xml:space="preserve"> на здоровый образ жизни к которому мы все стремимся. Мы все </w:t>
      </w:r>
      <w:proofErr w:type="gramStart"/>
      <w:r w:rsidR="00B3781A">
        <w:rPr>
          <w:sz w:val="32"/>
        </w:rPr>
        <w:t>знаем</w:t>
      </w:r>
      <w:proofErr w:type="gramEnd"/>
      <w:r w:rsidR="00B3781A">
        <w:rPr>
          <w:sz w:val="32"/>
        </w:rPr>
        <w:t xml:space="preserve"> сколько труда и усилий нужно приложить чтобы привлечь молодежь в спортивные залы. Уважаемый </w:t>
      </w:r>
      <w:proofErr w:type="spellStart"/>
      <w:r w:rsidR="00B3781A">
        <w:rPr>
          <w:sz w:val="32"/>
        </w:rPr>
        <w:t>Ленар</w:t>
      </w:r>
      <w:proofErr w:type="spellEnd"/>
      <w:r w:rsidR="00B3781A">
        <w:rPr>
          <w:sz w:val="32"/>
        </w:rPr>
        <w:t xml:space="preserve"> Рустамович мы просим вас посодействовать в решении этого вопроса. </w:t>
      </w:r>
    </w:p>
    <w:p w:rsidR="005B5885" w:rsidRDefault="005B5885" w:rsidP="005B5885">
      <w:pPr>
        <w:tabs>
          <w:tab w:val="left" w:pos="2599"/>
        </w:tabs>
        <w:rPr>
          <w:sz w:val="32"/>
        </w:rPr>
      </w:pPr>
      <w:r>
        <w:rPr>
          <w:sz w:val="32"/>
        </w:rPr>
        <w:tab/>
        <w:t>Были проведены</w:t>
      </w:r>
    </w:p>
    <w:p w:rsidR="005B5885" w:rsidRDefault="005B5885" w:rsidP="005B5885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Турнир по тяжелой атлетике памяти Тарасова А.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,</w:t>
      </w:r>
    </w:p>
    <w:p w:rsidR="005B5885" w:rsidRDefault="005B5885" w:rsidP="005B5885">
      <w:pPr>
        <w:pStyle w:val="a3"/>
        <w:numPr>
          <w:ilvl w:val="0"/>
          <w:numId w:val="3"/>
        </w:numPr>
        <w:jc w:val="both"/>
        <w:rPr>
          <w:sz w:val="32"/>
        </w:rPr>
      </w:pPr>
      <w:r>
        <w:rPr>
          <w:sz w:val="32"/>
        </w:rPr>
        <w:t>Спортивные соревнования по видам спорта</w:t>
      </w:r>
    </w:p>
    <w:p w:rsidR="005B5885" w:rsidRDefault="005B5885" w:rsidP="005B5885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Лыжные гонки учащихся и сельской молодежи</w:t>
      </w:r>
    </w:p>
    <w:p w:rsidR="005B5885" w:rsidRDefault="005B5885" w:rsidP="005B5885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Биатлон для сельской молодежи и учащихся</w:t>
      </w:r>
    </w:p>
    <w:p w:rsidR="005B5885" w:rsidRDefault="005B5885" w:rsidP="005B5885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Конкурс «Лучший ученик школы» </w:t>
      </w:r>
    </w:p>
    <w:p w:rsidR="005B5885" w:rsidRDefault="005B5885" w:rsidP="005B5885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lastRenderedPageBreak/>
        <w:t>Сабантуй</w:t>
      </w:r>
    </w:p>
    <w:p w:rsidR="005B5885" w:rsidRDefault="005B5885" w:rsidP="005B5885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Осенний кросс </w:t>
      </w:r>
    </w:p>
    <w:p w:rsidR="005B5885" w:rsidRDefault="005B5885" w:rsidP="005B5885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Конкурс снежных фигур среди учреждений поселения.</w:t>
      </w:r>
    </w:p>
    <w:p w:rsidR="005B5885" w:rsidRDefault="00F23443" w:rsidP="005B5885">
      <w:pPr>
        <w:jc w:val="both"/>
        <w:rPr>
          <w:sz w:val="32"/>
        </w:rPr>
      </w:pPr>
      <w:r>
        <w:rPr>
          <w:sz w:val="32"/>
        </w:rPr>
        <w:t xml:space="preserve">     </w:t>
      </w:r>
      <w:r w:rsidR="005B5885">
        <w:rPr>
          <w:sz w:val="32"/>
        </w:rPr>
        <w:t xml:space="preserve">Из девяти пунктов поставленных задач на 2014год выполнены восемь, не успели сделать мостовой переход к кладбищу с </w:t>
      </w:r>
      <w:proofErr w:type="spellStart"/>
      <w:r w:rsidR="005B5885">
        <w:rPr>
          <w:sz w:val="32"/>
        </w:rPr>
        <w:t>Наратлы</w:t>
      </w:r>
      <w:proofErr w:type="spellEnd"/>
      <w:r w:rsidR="005B5885">
        <w:rPr>
          <w:sz w:val="32"/>
        </w:rPr>
        <w:t>.</w:t>
      </w:r>
    </w:p>
    <w:p w:rsidR="00047E69" w:rsidRDefault="005B5885" w:rsidP="005B5885">
      <w:pPr>
        <w:tabs>
          <w:tab w:val="left" w:pos="2430"/>
        </w:tabs>
        <w:rPr>
          <w:sz w:val="32"/>
        </w:rPr>
      </w:pPr>
      <w:r>
        <w:rPr>
          <w:sz w:val="32"/>
        </w:rPr>
        <w:tab/>
        <w:t xml:space="preserve">    Задачи на 2015год</w:t>
      </w:r>
    </w:p>
    <w:p w:rsidR="00047E69" w:rsidRDefault="00F23443" w:rsidP="00047E69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Мостовой переход к кладбищу с. </w:t>
      </w:r>
      <w:proofErr w:type="spellStart"/>
      <w:r>
        <w:rPr>
          <w:sz w:val="32"/>
        </w:rPr>
        <w:t>Наратлы</w:t>
      </w:r>
      <w:proofErr w:type="spellEnd"/>
    </w:p>
    <w:p w:rsidR="00047E69" w:rsidRDefault="00047E69" w:rsidP="00047E69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Обустройство родника на улице Заречной (проект составлен)</w:t>
      </w:r>
    </w:p>
    <w:p w:rsidR="00047E69" w:rsidRDefault="00047E69" w:rsidP="00047E69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Уличное освещение п. Петровка</w:t>
      </w:r>
    </w:p>
    <w:p w:rsidR="00047E69" w:rsidRDefault="00047E69" w:rsidP="00047E69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Очистка от мусора и </w:t>
      </w:r>
      <w:proofErr w:type="spellStart"/>
      <w:r>
        <w:rPr>
          <w:sz w:val="32"/>
        </w:rPr>
        <w:t>обкос</w:t>
      </w:r>
      <w:proofErr w:type="spellEnd"/>
      <w:r>
        <w:rPr>
          <w:sz w:val="32"/>
        </w:rPr>
        <w:t xml:space="preserve"> кладбищ</w:t>
      </w:r>
      <w:r w:rsidR="00601947">
        <w:rPr>
          <w:sz w:val="32"/>
        </w:rPr>
        <w:t xml:space="preserve"> поселения</w:t>
      </w:r>
    </w:p>
    <w:p w:rsidR="00047E69" w:rsidRDefault="00047E69" w:rsidP="00047E69">
      <w:pPr>
        <w:pStyle w:val="a3"/>
        <w:numPr>
          <w:ilvl w:val="0"/>
          <w:numId w:val="4"/>
        </w:numPr>
        <w:rPr>
          <w:sz w:val="32"/>
        </w:rPr>
      </w:pPr>
      <w:proofErr w:type="spellStart"/>
      <w:r>
        <w:rPr>
          <w:sz w:val="32"/>
        </w:rPr>
        <w:t>Обкос</w:t>
      </w:r>
      <w:proofErr w:type="spellEnd"/>
      <w:r>
        <w:rPr>
          <w:sz w:val="32"/>
        </w:rPr>
        <w:t xml:space="preserve"> улиц поселения</w:t>
      </w:r>
    </w:p>
    <w:p w:rsidR="00047E69" w:rsidRDefault="00047E69" w:rsidP="00047E69">
      <w:pPr>
        <w:pStyle w:val="a3"/>
        <w:numPr>
          <w:ilvl w:val="0"/>
          <w:numId w:val="4"/>
        </w:numPr>
        <w:jc w:val="both"/>
        <w:rPr>
          <w:sz w:val="32"/>
        </w:rPr>
      </w:pPr>
      <w:proofErr w:type="spellStart"/>
      <w:r>
        <w:rPr>
          <w:sz w:val="32"/>
        </w:rPr>
        <w:t>Блгоустройство</w:t>
      </w:r>
      <w:proofErr w:type="spellEnd"/>
      <w:r>
        <w:rPr>
          <w:sz w:val="32"/>
        </w:rPr>
        <w:t xml:space="preserve"> памятника в п. Петровка. Установка табличек с именами павших в годы ВОВ</w:t>
      </w:r>
      <w:proofErr w:type="gramStart"/>
      <w:r>
        <w:rPr>
          <w:sz w:val="32"/>
        </w:rPr>
        <w:t>.</w:t>
      </w:r>
      <w:r w:rsidR="00F23443">
        <w:rPr>
          <w:sz w:val="32"/>
        </w:rPr>
        <w:t xml:space="preserve">, </w:t>
      </w:r>
      <w:proofErr w:type="gramEnd"/>
      <w:r w:rsidR="00F23443">
        <w:rPr>
          <w:sz w:val="32"/>
        </w:rPr>
        <w:t xml:space="preserve">на </w:t>
      </w:r>
      <w:proofErr w:type="spellStart"/>
      <w:r w:rsidR="00F23443">
        <w:rPr>
          <w:sz w:val="32"/>
        </w:rPr>
        <w:t>паматниках</w:t>
      </w:r>
      <w:proofErr w:type="spellEnd"/>
      <w:r w:rsidR="00F23443">
        <w:rPr>
          <w:sz w:val="32"/>
        </w:rPr>
        <w:t>.</w:t>
      </w:r>
    </w:p>
    <w:p w:rsidR="00047E69" w:rsidRDefault="00047E69" w:rsidP="00047E69">
      <w:pPr>
        <w:pStyle w:val="a3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Подготовка и проведение праз</w:t>
      </w:r>
      <w:r w:rsidR="00F23443">
        <w:rPr>
          <w:sz w:val="32"/>
        </w:rPr>
        <w:t>дничного мероприятия посвященного</w:t>
      </w:r>
      <w:r>
        <w:rPr>
          <w:sz w:val="32"/>
        </w:rPr>
        <w:t xml:space="preserve"> 70 </w:t>
      </w:r>
      <w:proofErr w:type="spellStart"/>
      <w:r>
        <w:rPr>
          <w:sz w:val="32"/>
        </w:rPr>
        <w:t>летию</w:t>
      </w:r>
      <w:proofErr w:type="spellEnd"/>
      <w:r>
        <w:rPr>
          <w:sz w:val="32"/>
        </w:rPr>
        <w:t xml:space="preserve"> победы в ВОВ</w:t>
      </w:r>
    </w:p>
    <w:p w:rsidR="00437431" w:rsidRDefault="00437431" w:rsidP="00047E69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Вырубка </w:t>
      </w:r>
      <w:proofErr w:type="spellStart"/>
      <w:r>
        <w:rPr>
          <w:sz w:val="32"/>
        </w:rPr>
        <w:t>старовозростных</w:t>
      </w:r>
      <w:proofErr w:type="spellEnd"/>
      <w:r>
        <w:rPr>
          <w:sz w:val="32"/>
        </w:rPr>
        <w:t xml:space="preserve"> деревьев</w:t>
      </w:r>
    </w:p>
    <w:p w:rsidR="00437431" w:rsidRDefault="00437431" w:rsidP="00437431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Благоустройство водоема при въезде в село, обустройство площадки на территории водоема под зону отдыха (примерный проект имеется)</w:t>
      </w:r>
    </w:p>
    <w:p w:rsidR="008D6224" w:rsidRDefault="008D6224" w:rsidP="00363980">
      <w:pPr>
        <w:ind w:left="360"/>
        <w:jc w:val="both"/>
        <w:rPr>
          <w:sz w:val="32"/>
        </w:rPr>
      </w:pPr>
      <w:r>
        <w:rPr>
          <w:sz w:val="32"/>
        </w:rPr>
        <w:t>10.</w:t>
      </w:r>
      <w:r w:rsidRPr="008D6224">
        <w:rPr>
          <w:sz w:val="32"/>
        </w:rPr>
        <w:t xml:space="preserve">Капитальный ремонт системы водоснабжения </w:t>
      </w:r>
      <w:proofErr w:type="spellStart"/>
      <w:r w:rsidRPr="008D6224">
        <w:rPr>
          <w:sz w:val="32"/>
        </w:rPr>
        <w:t>с</w:t>
      </w:r>
      <w:proofErr w:type="gramStart"/>
      <w:r w:rsidRPr="008D6224">
        <w:rPr>
          <w:sz w:val="32"/>
        </w:rPr>
        <w:t>.Н</w:t>
      </w:r>
      <w:proofErr w:type="gramEnd"/>
      <w:r w:rsidRPr="008D6224">
        <w:rPr>
          <w:sz w:val="32"/>
        </w:rPr>
        <w:t>аратлы</w:t>
      </w:r>
      <w:proofErr w:type="spellEnd"/>
      <w:r w:rsidRPr="008D6224">
        <w:rPr>
          <w:sz w:val="32"/>
        </w:rPr>
        <w:t>.</w:t>
      </w:r>
      <w:r w:rsidR="00363980">
        <w:rPr>
          <w:sz w:val="32"/>
        </w:rPr>
        <w:t xml:space="preserve">       11.Дорога к кладбищу с. </w:t>
      </w:r>
      <w:proofErr w:type="spellStart"/>
      <w:r w:rsidR="00363980">
        <w:rPr>
          <w:sz w:val="32"/>
        </w:rPr>
        <w:t>Наратлы</w:t>
      </w:r>
      <w:proofErr w:type="spellEnd"/>
      <w:r w:rsidR="00363980">
        <w:rPr>
          <w:sz w:val="32"/>
        </w:rPr>
        <w:t xml:space="preserve"> с площадкой возле мостового      перехода к кладбищу.      </w:t>
      </w:r>
    </w:p>
    <w:p w:rsidR="00C06325" w:rsidRDefault="00F23443" w:rsidP="008D6224">
      <w:pPr>
        <w:jc w:val="both"/>
        <w:rPr>
          <w:sz w:val="32"/>
        </w:rPr>
      </w:pPr>
      <w:r>
        <w:rPr>
          <w:sz w:val="32"/>
        </w:rPr>
        <w:t xml:space="preserve">   </w:t>
      </w:r>
      <w:r w:rsidR="008D6224">
        <w:rPr>
          <w:sz w:val="32"/>
        </w:rPr>
        <w:t xml:space="preserve"> </w:t>
      </w:r>
      <w:r w:rsidR="00582589">
        <w:rPr>
          <w:sz w:val="32"/>
        </w:rPr>
        <w:t xml:space="preserve"> Уважаемые односельчане</w:t>
      </w:r>
      <w:proofErr w:type="gramStart"/>
      <w:r w:rsidR="00582589">
        <w:rPr>
          <w:sz w:val="32"/>
        </w:rPr>
        <w:t xml:space="preserve"> !</w:t>
      </w:r>
      <w:proofErr w:type="gramEnd"/>
      <w:r w:rsidR="00582589">
        <w:rPr>
          <w:sz w:val="32"/>
        </w:rPr>
        <w:t xml:space="preserve"> Совет поселения совместно с Главой поселения  ставит вопрос</w:t>
      </w:r>
      <w:r w:rsidR="008D6224">
        <w:rPr>
          <w:sz w:val="32"/>
        </w:rPr>
        <w:t xml:space="preserve"> перед вами  по проведению референдума по самообложению.</w:t>
      </w:r>
      <w:r>
        <w:rPr>
          <w:sz w:val="32"/>
        </w:rPr>
        <w:t xml:space="preserve"> </w:t>
      </w:r>
      <w:proofErr w:type="gramStart"/>
      <w:r>
        <w:rPr>
          <w:sz w:val="32"/>
        </w:rPr>
        <w:t>Согласно У</w:t>
      </w:r>
      <w:r w:rsidR="00582589">
        <w:rPr>
          <w:sz w:val="32"/>
        </w:rPr>
        <w:t>става</w:t>
      </w:r>
      <w:proofErr w:type="gramEnd"/>
      <w:r w:rsidR="00582589">
        <w:rPr>
          <w:sz w:val="32"/>
        </w:rPr>
        <w:t xml:space="preserve"> муниципального образования «</w:t>
      </w:r>
      <w:proofErr w:type="spellStart"/>
      <w:r w:rsidR="00582589">
        <w:rPr>
          <w:sz w:val="32"/>
        </w:rPr>
        <w:t>Наратлинское</w:t>
      </w:r>
      <w:proofErr w:type="spellEnd"/>
      <w:r w:rsidR="00582589">
        <w:rPr>
          <w:sz w:val="32"/>
        </w:rPr>
        <w:t xml:space="preserve"> се</w:t>
      </w:r>
      <w:r w:rsidR="006817DB">
        <w:rPr>
          <w:sz w:val="32"/>
        </w:rPr>
        <w:t xml:space="preserve">льское поселение» решение о  </w:t>
      </w:r>
      <w:r w:rsidR="00582589">
        <w:rPr>
          <w:sz w:val="32"/>
        </w:rPr>
        <w:t xml:space="preserve"> про</w:t>
      </w:r>
      <w:r w:rsidR="006817DB">
        <w:rPr>
          <w:sz w:val="32"/>
        </w:rPr>
        <w:t>ведении местного референдума принимается Советом поселения по инициативе: граждан место жительство</w:t>
      </w:r>
      <w:r w:rsidR="005F09F7">
        <w:rPr>
          <w:sz w:val="32"/>
        </w:rPr>
        <w:t xml:space="preserve"> которых расположено в границах поселения, избирательного </w:t>
      </w:r>
      <w:r w:rsidR="005F09F7">
        <w:rPr>
          <w:sz w:val="32"/>
        </w:rPr>
        <w:lastRenderedPageBreak/>
        <w:t>объединения, Совета Поселения и Главы поселения совместно</w:t>
      </w:r>
      <w:r w:rsidR="006817DB">
        <w:rPr>
          <w:sz w:val="32"/>
        </w:rPr>
        <w:t xml:space="preserve"> </w:t>
      </w:r>
      <w:r w:rsidR="005F09F7">
        <w:rPr>
          <w:sz w:val="32"/>
        </w:rPr>
        <w:t>мы воспользовались этим правом.</w:t>
      </w:r>
      <w:r w:rsidR="008D6224">
        <w:rPr>
          <w:sz w:val="32"/>
        </w:rPr>
        <w:t xml:space="preserve"> В 2014году мы на сходе граждан обсудили этот вопрос, но из-за нехватки времени мы не смогли претворить это в жизнь. </w:t>
      </w:r>
      <w:proofErr w:type="gramStart"/>
      <w:r w:rsidR="008D6224">
        <w:rPr>
          <w:sz w:val="32"/>
        </w:rPr>
        <w:t>Напомню, что все собранные от населения деньги перечисляются на счет исполнительного комитета</w:t>
      </w:r>
      <w:r w:rsidR="00542978">
        <w:rPr>
          <w:sz w:val="32"/>
        </w:rPr>
        <w:t xml:space="preserve"> к тому же к каждому собранному рублю республика добавляет еще по 4 рубля </w:t>
      </w:r>
      <w:r w:rsidR="008D6224">
        <w:rPr>
          <w:sz w:val="32"/>
        </w:rPr>
        <w:t xml:space="preserve"> и</w:t>
      </w:r>
      <w:r w:rsidR="00542978">
        <w:rPr>
          <w:sz w:val="32"/>
        </w:rPr>
        <w:t xml:space="preserve"> эти денежные средства</w:t>
      </w:r>
      <w:r w:rsidR="00F922B7">
        <w:rPr>
          <w:sz w:val="32"/>
        </w:rPr>
        <w:t xml:space="preserve"> используются по</w:t>
      </w:r>
      <w:r w:rsidR="008D6224">
        <w:rPr>
          <w:sz w:val="32"/>
        </w:rPr>
        <w:t xml:space="preserve"> целевом</w:t>
      </w:r>
      <w:r w:rsidR="00F922B7">
        <w:rPr>
          <w:sz w:val="32"/>
        </w:rPr>
        <w:t>у назначению</w:t>
      </w:r>
      <w:r w:rsidR="008D6224">
        <w:rPr>
          <w:sz w:val="32"/>
        </w:rPr>
        <w:t xml:space="preserve"> т.е. в том направлении </w:t>
      </w:r>
      <w:r w:rsidR="002111FA">
        <w:rPr>
          <w:sz w:val="32"/>
        </w:rPr>
        <w:t>которое мы с вами решим и эти направления использования денежных ср</w:t>
      </w:r>
      <w:r w:rsidR="00CC7403">
        <w:rPr>
          <w:sz w:val="32"/>
        </w:rPr>
        <w:t xml:space="preserve">едств будут указаны на </w:t>
      </w:r>
      <w:proofErr w:type="spellStart"/>
      <w:r w:rsidR="00CC7403">
        <w:rPr>
          <w:sz w:val="32"/>
        </w:rPr>
        <w:t>бюлетени</w:t>
      </w:r>
      <w:proofErr w:type="spellEnd"/>
      <w:r w:rsidR="002111FA">
        <w:rPr>
          <w:sz w:val="32"/>
        </w:rPr>
        <w:t xml:space="preserve"> для голосования, кроме того будет указана сумма</w:t>
      </w:r>
      <w:proofErr w:type="gramEnd"/>
      <w:r w:rsidR="002111FA">
        <w:rPr>
          <w:sz w:val="32"/>
        </w:rPr>
        <w:t xml:space="preserve"> сбора и два ответа</w:t>
      </w:r>
      <w:r w:rsidR="00F922B7">
        <w:rPr>
          <w:sz w:val="32"/>
        </w:rPr>
        <w:t xml:space="preserve"> «ДА» и «НЕТ»</w:t>
      </w:r>
      <w:r w:rsidR="002111FA">
        <w:rPr>
          <w:sz w:val="32"/>
        </w:rPr>
        <w:t>.</w:t>
      </w:r>
      <w:r w:rsidR="00F922B7">
        <w:rPr>
          <w:sz w:val="32"/>
        </w:rPr>
        <w:t xml:space="preserve"> И от нашего с вами выбора  </w:t>
      </w:r>
      <w:proofErr w:type="gramStart"/>
      <w:r w:rsidR="00F922B7">
        <w:rPr>
          <w:sz w:val="32"/>
        </w:rPr>
        <w:t>зависит</w:t>
      </w:r>
      <w:proofErr w:type="gramEnd"/>
      <w:r w:rsidR="002111FA">
        <w:rPr>
          <w:sz w:val="32"/>
        </w:rPr>
        <w:t xml:space="preserve"> будем мы проводить самообложение</w:t>
      </w:r>
      <w:r w:rsidR="005F09F7">
        <w:rPr>
          <w:sz w:val="32"/>
        </w:rPr>
        <w:t xml:space="preserve"> на выдвинутых условиях</w:t>
      </w:r>
      <w:r w:rsidR="002111FA">
        <w:rPr>
          <w:sz w:val="32"/>
        </w:rPr>
        <w:t xml:space="preserve"> или нет.</w:t>
      </w:r>
      <w:r w:rsidR="00614660">
        <w:rPr>
          <w:sz w:val="32"/>
        </w:rPr>
        <w:t xml:space="preserve"> Уважаемые односельчане! м</w:t>
      </w:r>
      <w:r w:rsidR="002111FA">
        <w:rPr>
          <w:sz w:val="32"/>
        </w:rPr>
        <w:t xml:space="preserve">естный бюджет, помощь сторонних организаций, района, республиканские программы </w:t>
      </w:r>
      <w:r w:rsidR="00542978">
        <w:rPr>
          <w:sz w:val="32"/>
        </w:rPr>
        <w:t>не в состояни</w:t>
      </w:r>
      <w:r w:rsidR="00F922B7">
        <w:rPr>
          <w:sz w:val="32"/>
        </w:rPr>
        <w:t>и в тех или иных вопросах удовлетворить наши потребности</w:t>
      </w:r>
      <w:r w:rsidR="00614660">
        <w:rPr>
          <w:sz w:val="32"/>
        </w:rPr>
        <w:t xml:space="preserve"> и желания по благоустройству поселения.</w:t>
      </w:r>
      <w:r w:rsidR="00542978">
        <w:rPr>
          <w:sz w:val="32"/>
        </w:rPr>
        <w:t xml:space="preserve"> В первом случае ограниченность бюджета, во вторых помощь из вне не всегда получается и в третьих помощь района и республики</w:t>
      </w:r>
      <w:r w:rsidR="00CB0DA9">
        <w:rPr>
          <w:sz w:val="32"/>
        </w:rPr>
        <w:t>, она</w:t>
      </w:r>
      <w:r w:rsidR="00542978">
        <w:rPr>
          <w:sz w:val="32"/>
        </w:rPr>
        <w:t xml:space="preserve"> </w:t>
      </w:r>
      <w:proofErr w:type="gramStart"/>
      <w:r w:rsidR="00542978">
        <w:rPr>
          <w:sz w:val="32"/>
        </w:rPr>
        <w:t>большая</w:t>
      </w:r>
      <w:proofErr w:type="gramEnd"/>
      <w:r w:rsidR="00542978">
        <w:rPr>
          <w:sz w:val="32"/>
        </w:rPr>
        <w:t xml:space="preserve"> но нас поселений</w:t>
      </w:r>
      <w:r w:rsidR="00F922B7">
        <w:rPr>
          <w:sz w:val="32"/>
        </w:rPr>
        <w:t xml:space="preserve"> в районе и республики</w:t>
      </w:r>
      <w:r w:rsidR="00542978">
        <w:rPr>
          <w:sz w:val="32"/>
        </w:rPr>
        <w:t xml:space="preserve"> </w:t>
      </w:r>
      <w:r w:rsidR="005F09F7">
        <w:rPr>
          <w:sz w:val="32"/>
        </w:rPr>
        <w:t>очень много. Поэтому</w:t>
      </w:r>
      <w:r w:rsidR="00542978">
        <w:rPr>
          <w:sz w:val="32"/>
        </w:rPr>
        <w:t xml:space="preserve"> я предлагаю провести референдум</w:t>
      </w:r>
      <w:r w:rsidR="00021AF2">
        <w:rPr>
          <w:sz w:val="32"/>
        </w:rPr>
        <w:t xml:space="preserve"> по самообложению, кроме того вношу предложение по 300 рублей с каждого двора и использовать средства на стро</w:t>
      </w:r>
      <w:r w:rsidR="005F09F7">
        <w:rPr>
          <w:sz w:val="32"/>
        </w:rPr>
        <w:t>ительство церкви. Если у кого-то</w:t>
      </w:r>
      <w:r w:rsidR="00021AF2">
        <w:rPr>
          <w:sz w:val="32"/>
        </w:rPr>
        <w:t xml:space="preserve"> будут другие предложения прошу вас обращаться </w:t>
      </w:r>
      <w:r w:rsidR="005F09F7">
        <w:rPr>
          <w:sz w:val="32"/>
        </w:rPr>
        <w:t xml:space="preserve">в исполком совета, так как после оформления решения Советом поселения и постановлением Главы поселения </w:t>
      </w:r>
      <w:r w:rsidR="00601947">
        <w:rPr>
          <w:sz w:val="32"/>
        </w:rPr>
        <w:t>местный референдум назначается в течени</w:t>
      </w:r>
      <w:proofErr w:type="gramStart"/>
      <w:r w:rsidR="00601947">
        <w:rPr>
          <w:sz w:val="32"/>
        </w:rPr>
        <w:t>и</w:t>
      </w:r>
      <w:proofErr w:type="gramEnd"/>
      <w:r w:rsidR="00601947">
        <w:rPr>
          <w:sz w:val="32"/>
        </w:rPr>
        <w:t xml:space="preserve"> 30 дней. На принятие решения Советом</w:t>
      </w:r>
      <w:r w:rsidR="00DB7CB7">
        <w:rPr>
          <w:sz w:val="32"/>
        </w:rPr>
        <w:t>,</w:t>
      </w:r>
      <w:r w:rsidR="00601947">
        <w:rPr>
          <w:sz w:val="32"/>
        </w:rPr>
        <w:t xml:space="preserve"> проведения</w:t>
      </w:r>
      <w:r w:rsidR="00DB7CB7">
        <w:rPr>
          <w:sz w:val="32"/>
        </w:rPr>
        <w:t xml:space="preserve"> проекта решения</w:t>
      </w:r>
      <w:r w:rsidR="00601947">
        <w:rPr>
          <w:sz w:val="32"/>
        </w:rPr>
        <w:t xml:space="preserve"> экспертиз займет определенное время </w:t>
      </w:r>
      <w:r w:rsidR="00021AF2">
        <w:rPr>
          <w:sz w:val="32"/>
        </w:rPr>
        <w:t xml:space="preserve"> </w:t>
      </w:r>
      <w:r w:rsidR="00601947">
        <w:rPr>
          <w:sz w:val="32"/>
        </w:rPr>
        <w:t>ждем ваших предложений в течени</w:t>
      </w:r>
      <w:proofErr w:type="gramStart"/>
      <w:r w:rsidR="00601947">
        <w:rPr>
          <w:sz w:val="32"/>
        </w:rPr>
        <w:t>и</w:t>
      </w:r>
      <w:proofErr w:type="gramEnd"/>
      <w:r w:rsidR="00601947">
        <w:rPr>
          <w:sz w:val="32"/>
        </w:rPr>
        <w:t xml:space="preserve"> 15  дней  чтобы обобщить ваши предложения и принять </w:t>
      </w:r>
      <w:proofErr w:type="spellStart"/>
      <w:r w:rsidR="00601947">
        <w:rPr>
          <w:sz w:val="32"/>
        </w:rPr>
        <w:t>приемлимое</w:t>
      </w:r>
      <w:proofErr w:type="spellEnd"/>
      <w:r w:rsidR="00D36CB4">
        <w:rPr>
          <w:sz w:val="32"/>
        </w:rPr>
        <w:t xml:space="preserve"> </w:t>
      </w:r>
      <w:r w:rsidR="00601947">
        <w:rPr>
          <w:sz w:val="32"/>
        </w:rPr>
        <w:t xml:space="preserve"> для всех решение.</w:t>
      </w:r>
      <w:r w:rsidR="00F922B7">
        <w:rPr>
          <w:sz w:val="32"/>
        </w:rPr>
        <w:t xml:space="preserve"> </w:t>
      </w:r>
    </w:p>
    <w:p w:rsidR="00363980" w:rsidRDefault="00C06325" w:rsidP="00363980">
      <w:pPr>
        <w:jc w:val="both"/>
        <w:rPr>
          <w:sz w:val="32"/>
        </w:rPr>
      </w:pPr>
      <w:r>
        <w:rPr>
          <w:sz w:val="32"/>
        </w:rPr>
        <w:t xml:space="preserve"> </w:t>
      </w:r>
      <w:r w:rsidR="00F23443">
        <w:rPr>
          <w:sz w:val="32"/>
        </w:rPr>
        <w:t xml:space="preserve">   </w:t>
      </w:r>
      <w:r>
        <w:rPr>
          <w:sz w:val="32"/>
        </w:rPr>
        <w:t xml:space="preserve"> В заключении хочу выразить благодарность ООО БПК, за всестороннюю помощь в благоустройстве поселения, </w:t>
      </w:r>
      <w:r>
        <w:rPr>
          <w:sz w:val="32"/>
        </w:rPr>
        <w:lastRenderedPageBreak/>
        <w:t>материальную помощь в проведении всех проводимых мероприятий. Также выражаю благодарность за оказанную спонсорскую помощь при проведении выше указанных мероприятий депутатам: Бакирову И.Р.</w:t>
      </w:r>
      <w:r w:rsidR="006A2E1E">
        <w:rPr>
          <w:sz w:val="32"/>
        </w:rPr>
        <w:t xml:space="preserve"> </w:t>
      </w:r>
      <w:proofErr w:type="gramStart"/>
      <w:r w:rsidR="006A2E1E">
        <w:rPr>
          <w:sz w:val="32"/>
        </w:rPr>
        <w:t xml:space="preserve">( </w:t>
      </w:r>
      <w:proofErr w:type="gramEnd"/>
      <w:r w:rsidR="006A2E1E">
        <w:rPr>
          <w:sz w:val="32"/>
        </w:rPr>
        <w:t>турнир по тяжелой атлетике, новогодние подарки детям, конкурс «Лучший ученик школы», праздничное оформление клуба</w:t>
      </w:r>
      <w:r>
        <w:rPr>
          <w:sz w:val="32"/>
        </w:rPr>
        <w:t>,</w:t>
      </w:r>
      <w:r w:rsidR="00B2557B">
        <w:rPr>
          <w:sz w:val="32"/>
        </w:rPr>
        <w:t xml:space="preserve"> помоги собраться в школу ),</w:t>
      </w:r>
      <w:r>
        <w:rPr>
          <w:sz w:val="32"/>
        </w:rPr>
        <w:t xml:space="preserve"> </w:t>
      </w:r>
      <w:proofErr w:type="spellStart"/>
      <w:r>
        <w:rPr>
          <w:sz w:val="32"/>
        </w:rPr>
        <w:t>Гималетдинову</w:t>
      </w:r>
      <w:proofErr w:type="spellEnd"/>
      <w:r>
        <w:rPr>
          <w:sz w:val="32"/>
        </w:rPr>
        <w:t xml:space="preserve"> Ф.Р.</w:t>
      </w:r>
      <w:r w:rsidR="006A2E1E">
        <w:rPr>
          <w:sz w:val="32"/>
        </w:rPr>
        <w:t xml:space="preserve"> ( конкурс «Лучший ученик школы), праздничное оформление детского сада</w:t>
      </w:r>
      <w:r w:rsidR="00B2557B">
        <w:rPr>
          <w:sz w:val="32"/>
        </w:rPr>
        <w:t>, помощь малообеспеченным семьям своего округа</w:t>
      </w:r>
      <w:r>
        <w:rPr>
          <w:sz w:val="32"/>
        </w:rPr>
        <w:t>,</w:t>
      </w:r>
      <w:r w:rsidR="00B2557B">
        <w:rPr>
          <w:sz w:val="32"/>
        </w:rPr>
        <w:t xml:space="preserve"> помоги собраться в школу ),</w:t>
      </w:r>
      <w:r>
        <w:rPr>
          <w:sz w:val="32"/>
        </w:rPr>
        <w:t xml:space="preserve"> Малышеву С.М.</w:t>
      </w:r>
      <w:r w:rsidR="00B2557B">
        <w:rPr>
          <w:sz w:val="32"/>
        </w:rPr>
        <w:t xml:space="preserve"> ( конкурс «лучший ученик школы, транспортные услуги по перевозке материалов к строящей церкви ),</w:t>
      </w:r>
      <w:r>
        <w:rPr>
          <w:sz w:val="32"/>
        </w:rPr>
        <w:t xml:space="preserve"> </w:t>
      </w:r>
      <w:proofErr w:type="spellStart"/>
      <w:r w:rsidR="00451C42">
        <w:rPr>
          <w:sz w:val="32"/>
        </w:rPr>
        <w:t>Свежинкину</w:t>
      </w:r>
      <w:proofErr w:type="spellEnd"/>
      <w:r w:rsidR="00451C42">
        <w:rPr>
          <w:sz w:val="32"/>
        </w:rPr>
        <w:t xml:space="preserve"> Д.А.</w:t>
      </w:r>
      <w:r w:rsidR="00B2557B">
        <w:rPr>
          <w:sz w:val="32"/>
        </w:rPr>
        <w:t xml:space="preserve"> ( конкурс «Лучший ученик школы», помоги собраться в школу)</w:t>
      </w:r>
      <w:proofErr w:type="gramStart"/>
      <w:r w:rsidR="00B2557B">
        <w:rPr>
          <w:sz w:val="32"/>
        </w:rPr>
        <w:t xml:space="preserve"> </w:t>
      </w:r>
      <w:r w:rsidR="00451C42">
        <w:rPr>
          <w:sz w:val="32"/>
        </w:rPr>
        <w:t>,</w:t>
      </w:r>
      <w:proofErr w:type="gramEnd"/>
      <w:r w:rsidR="00451C42">
        <w:rPr>
          <w:sz w:val="32"/>
        </w:rPr>
        <w:t xml:space="preserve"> Антоновой Е.А.</w:t>
      </w:r>
      <w:r w:rsidR="00B2557B">
        <w:rPr>
          <w:sz w:val="32"/>
        </w:rPr>
        <w:t xml:space="preserve"> (помоги собраться в школу, подарки детям на новый год)</w:t>
      </w:r>
      <w:r w:rsidR="00451C42">
        <w:rPr>
          <w:sz w:val="32"/>
        </w:rPr>
        <w:t>, Корчагиной С.А.</w:t>
      </w:r>
      <w:r w:rsidR="00B2557B">
        <w:rPr>
          <w:sz w:val="32"/>
        </w:rPr>
        <w:t>( помоги собраться в школу)</w:t>
      </w:r>
      <w:r w:rsidR="00451C42">
        <w:rPr>
          <w:sz w:val="32"/>
        </w:rPr>
        <w:t xml:space="preserve"> Огромное спасибо  Вам</w:t>
      </w:r>
      <w:r w:rsidR="00D36CB4">
        <w:rPr>
          <w:sz w:val="32"/>
        </w:rPr>
        <w:t>,</w:t>
      </w:r>
      <w:r w:rsidR="00451C42">
        <w:rPr>
          <w:sz w:val="32"/>
        </w:rPr>
        <w:t xml:space="preserve"> односельчане за Вашу помощь,</w:t>
      </w:r>
      <w:r w:rsidR="00F23443">
        <w:rPr>
          <w:sz w:val="32"/>
        </w:rPr>
        <w:t xml:space="preserve"> участие,</w:t>
      </w:r>
      <w:r w:rsidR="00451C42">
        <w:rPr>
          <w:sz w:val="32"/>
        </w:rPr>
        <w:t xml:space="preserve"> содействие и понимание. </w:t>
      </w:r>
      <w:proofErr w:type="gramStart"/>
      <w:r w:rsidR="00451C42">
        <w:rPr>
          <w:sz w:val="32"/>
        </w:rPr>
        <w:t>Ну</w:t>
      </w:r>
      <w:proofErr w:type="gramEnd"/>
      <w:r w:rsidR="005E3C97">
        <w:rPr>
          <w:sz w:val="32"/>
        </w:rPr>
        <w:t xml:space="preserve"> и</w:t>
      </w:r>
      <w:r w:rsidR="00451C42">
        <w:rPr>
          <w:sz w:val="32"/>
        </w:rPr>
        <w:t xml:space="preserve"> в конце выступления</w:t>
      </w:r>
      <w:r w:rsidR="005E3C97">
        <w:rPr>
          <w:sz w:val="32"/>
        </w:rPr>
        <w:t>.</w:t>
      </w:r>
      <w:r w:rsidR="00451C42">
        <w:rPr>
          <w:sz w:val="32"/>
        </w:rPr>
        <w:t xml:space="preserve"> Уважаемые депутаты</w:t>
      </w:r>
      <w:r w:rsidR="005E3C97">
        <w:rPr>
          <w:sz w:val="32"/>
        </w:rPr>
        <w:t xml:space="preserve">! Прошу вас открыть свои предвыборные программы проанализировать их и выполнить те </w:t>
      </w:r>
      <w:r w:rsidR="006A2E1E">
        <w:rPr>
          <w:sz w:val="32"/>
        </w:rPr>
        <w:t xml:space="preserve">пункты предвыборной </w:t>
      </w:r>
      <w:proofErr w:type="gramStart"/>
      <w:r w:rsidR="006A2E1E">
        <w:rPr>
          <w:sz w:val="32"/>
        </w:rPr>
        <w:t>программы</w:t>
      </w:r>
      <w:proofErr w:type="gramEnd"/>
      <w:r w:rsidR="006A2E1E">
        <w:rPr>
          <w:sz w:val="32"/>
        </w:rPr>
        <w:t xml:space="preserve"> </w:t>
      </w:r>
      <w:r w:rsidR="005E3C97">
        <w:rPr>
          <w:sz w:val="32"/>
        </w:rPr>
        <w:t xml:space="preserve"> которые остались не выполненными,  так как срок полномо</w:t>
      </w:r>
      <w:r w:rsidR="006A2E1E">
        <w:rPr>
          <w:sz w:val="32"/>
        </w:rPr>
        <w:t>чий истекает осенью этого года.</w:t>
      </w:r>
      <w:r w:rsidR="005E3C97">
        <w:rPr>
          <w:sz w:val="32"/>
        </w:rPr>
        <w:t xml:space="preserve"> Все мы активно в той или иной мере участвовали в жизни поселения это одно, но данное обещание избирателям</w:t>
      </w:r>
      <w:r w:rsidR="006A2E1E">
        <w:rPr>
          <w:sz w:val="32"/>
        </w:rPr>
        <w:t>,</w:t>
      </w:r>
      <w:r w:rsidR="005E3C97">
        <w:rPr>
          <w:sz w:val="32"/>
        </w:rPr>
        <w:t xml:space="preserve"> которые нам поверили это согласитесь совсем другое</w:t>
      </w:r>
      <w:r w:rsidR="004A6DF1">
        <w:rPr>
          <w:sz w:val="32"/>
        </w:rPr>
        <w:t>,</w:t>
      </w:r>
      <w:r w:rsidR="005E3C97">
        <w:rPr>
          <w:sz w:val="32"/>
        </w:rPr>
        <w:t xml:space="preserve"> из этого складывается </w:t>
      </w:r>
      <w:r w:rsidR="004A6DF1">
        <w:rPr>
          <w:sz w:val="32"/>
        </w:rPr>
        <w:t xml:space="preserve">общее мнение о народных избранниках </w:t>
      </w:r>
      <w:proofErr w:type="gramStart"/>
      <w:r w:rsidR="004A6DF1">
        <w:rPr>
          <w:sz w:val="32"/>
        </w:rPr>
        <w:t>и</w:t>
      </w:r>
      <w:proofErr w:type="gramEnd"/>
      <w:r w:rsidR="004A6DF1">
        <w:rPr>
          <w:sz w:val="32"/>
        </w:rPr>
        <w:t xml:space="preserve"> в том числе о </w:t>
      </w:r>
      <w:r w:rsidR="00363980">
        <w:rPr>
          <w:sz w:val="32"/>
        </w:rPr>
        <w:t>нас с вами и будущих кандидатов.</w:t>
      </w:r>
    </w:p>
    <w:p w:rsidR="004E27E9" w:rsidRPr="00363980" w:rsidRDefault="00363980" w:rsidP="00363980">
      <w:pPr>
        <w:jc w:val="both"/>
        <w:rPr>
          <w:sz w:val="32"/>
        </w:rPr>
      </w:pPr>
      <w:r>
        <w:rPr>
          <w:sz w:val="32"/>
        </w:rPr>
        <w:t xml:space="preserve">                                       Спасибо!</w:t>
      </w:r>
    </w:p>
    <w:sectPr w:rsidR="004E27E9" w:rsidRPr="00363980" w:rsidSect="0023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4F73"/>
    <w:multiLevelType w:val="hybridMultilevel"/>
    <w:tmpl w:val="25E4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3473"/>
    <w:multiLevelType w:val="hybridMultilevel"/>
    <w:tmpl w:val="8338A49E"/>
    <w:lvl w:ilvl="0" w:tplc="5DAE71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784F09"/>
    <w:multiLevelType w:val="hybridMultilevel"/>
    <w:tmpl w:val="03EE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922AD"/>
    <w:multiLevelType w:val="hybridMultilevel"/>
    <w:tmpl w:val="AADE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08"/>
  <w:characterSpacingControl w:val="doNotCompress"/>
  <w:compat/>
  <w:rsids>
    <w:rsidRoot w:val="00BE1293"/>
    <w:rsid w:val="000024EE"/>
    <w:rsid w:val="00015481"/>
    <w:rsid w:val="00021AF2"/>
    <w:rsid w:val="00022403"/>
    <w:rsid w:val="00040E60"/>
    <w:rsid w:val="00047E69"/>
    <w:rsid w:val="00087CD4"/>
    <w:rsid w:val="000E02D5"/>
    <w:rsid w:val="0016736D"/>
    <w:rsid w:val="00194D21"/>
    <w:rsid w:val="002111FA"/>
    <w:rsid w:val="00236570"/>
    <w:rsid w:val="00236C8A"/>
    <w:rsid w:val="00246EB9"/>
    <w:rsid w:val="0027257D"/>
    <w:rsid w:val="00284732"/>
    <w:rsid w:val="00290830"/>
    <w:rsid w:val="002B24C6"/>
    <w:rsid w:val="002B51BE"/>
    <w:rsid w:val="002D7018"/>
    <w:rsid w:val="00363980"/>
    <w:rsid w:val="003678E7"/>
    <w:rsid w:val="003C2DCD"/>
    <w:rsid w:val="003C7E14"/>
    <w:rsid w:val="003F0B20"/>
    <w:rsid w:val="003F6909"/>
    <w:rsid w:val="00420D12"/>
    <w:rsid w:val="00437431"/>
    <w:rsid w:val="00451C42"/>
    <w:rsid w:val="0045574E"/>
    <w:rsid w:val="00460850"/>
    <w:rsid w:val="0046494E"/>
    <w:rsid w:val="004839F2"/>
    <w:rsid w:val="00486F89"/>
    <w:rsid w:val="004A6DF1"/>
    <w:rsid w:val="004B5FE3"/>
    <w:rsid w:val="004C1A94"/>
    <w:rsid w:val="004D1FE1"/>
    <w:rsid w:val="004E27E9"/>
    <w:rsid w:val="00501237"/>
    <w:rsid w:val="00532E39"/>
    <w:rsid w:val="00542978"/>
    <w:rsid w:val="00565E81"/>
    <w:rsid w:val="00582589"/>
    <w:rsid w:val="00593038"/>
    <w:rsid w:val="005B5885"/>
    <w:rsid w:val="005D3C52"/>
    <w:rsid w:val="005E3C97"/>
    <w:rsid w:val="005F09F7"/>
    <w:rsid w:val="005F17E3"/>
    <w:rsid w:val="005F2879"/>
    <w:rsid w:val="00601947"/>
    <w:rsid w:val="00603A84"/>
    <w:rsid w:val="00614660"/>
    <w:rsid w:val="00634683"/>
    <w:rsid w:val="00646DDD"/>
    <w:rsid w:val="006525C1"/>
    <w:rsid w:val="006817DB"/>
    <w:rsid w:val="00684CE5"/>
    <w:rsid w:val="006A2E1E"/>
    <w:rsid w:val="006D0C49"/>
    <w:rsid w:val="00743053"/>
    <w:rsid w:val="0075115B"/>
    <w:rsid w:val="007837DA"/>
    <w:rsid w:val="007A37E5"/>
    <w:rsid w:val="007D1E3F"/>
    <w:rsid w:val="007F1CA4"/>
    <w:rsid w:val="00803876"/>
    <w:rsid w:val="00813F1B"/>
    <w:rsid w:val="00822497"/>
    <w:rsid w:val="00832C01"/>
    <w:rsid w:val="008405C2"/>
    <w:rsid w:val="008B4AD9"/>
    <w:rsid w:val="008B59B4"/>
    <w:rsid w:val="008D6224"/>
    <w:rsid w:val="0093029A"/>
    <w:rsid w:val="00931374"/>
    <w:rsid w:val="009C40F2"/>
    <w:rsid w:val="009C6CC5"/>
    <w:rsid w:val="009F59CE"/>
    <w:rsid w:val="00A009EA"/>
    <w:rsid w:val="00A03A74"/>
    <w:rsid w:val="00A068E7"/>
    <w:rsid w:val="00A13BE9"/>
    <w:rsid w:val="00A14024"/>
    <w:rsid w:val="00A40118"/>
    <w:rsid w:val="00A60308"/>
    <w:rsid w:val="00A73057"/>
    <w:rsid w:val="00B13235"/>
    <w:rsid w:val="00B2557B"/>
    <w:rsid w:val="00B3525B"/>
    <w:rsid w:val="00B3781A"/>
    <w:rsid w:val="00B8227E"/>
    <w:rsid w:val="00B91A1E"/>
    <w:rsid w:val="00BE1293"/>
    <w:rsid w:val="00BE7B96"/>
    <w:rsid w:val="00C06325"/>
    <w:rsid w:val="00C2222E"/>
    <w:rsid w:val="00C405C9"/>
    <w:rsid w:val="00C547BA"/>
    <w:rsid w:val="00CA770D"/>
    <w:rsid w:val="00CB0DA9"/>
    <w:rsid w:val="00CC7403"/>
    <w:rsid w:val="00CE57B6"/>
    <w:rsid w:val="00D26974"/>
    <w:rsid w:val="00D36CB4"/>
    <w:rsid w:val="00D65220"/>
    <w:rsid w:val="00D76AED"/>
    <w:rsid w:val="00DA2285"/>
    <w:rsid w:val="00DA5572"/>
    <w:rsid w:val="00DB7CB7"/>
    <w:rsid w:val="00DD2BF8"/>
    <w:rsid w:val="00DF456D"/>
    <w:rsid w:val="00E41951"/>
    <w:rsid w:val="00E53F54"/>
    <w:rsid w:val="00E71A43"/>
    <w:rsid w:val="00F23443"/>
    <w:rsid w:val="00F30736"/>
    <w:rsid w:val="00F308C4"/>
    <w:rsid w:val="00F9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6D"/>
    <w:pPr>
      <w:ind w:left="720"/>
      <w:contextualSpacing/>
    </w:pPr>
  </w:style>
  <w:style w:type="table" w:styleId="a4">
    <w:name w:val="Table Grid"/>
    <w:basedOn w:val="a1"/>
    <w:uiPriority w:val="59"/>
    <w:rsid w:val="00464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2424-8445-49BC-8FAD-F32AFB6C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23</cp:revision>
  <dcterms:created xsi:type="dcterms:W3CDTF">2015-01-21T10:47:00Z</dcterms:created>
  <dcterms:modified xsi:type="dcterms:W3CDTF">2015-01-30T13:53:00Z</dcterms:modified>
</cp:coreProperties>
</file>